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E7EB" w14:textId="77777777" w:rsidR="003105A2" w:rsidRPr="00AF5310" w:rsidRDefault="003105A2" w:rsidP="003105A2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 w:rsidRPr="00AF5310">
        <w:rPr>
          <w:rFonts w:ascii="仿宋_GB2312" w:eastAsia="仿宋_GB2312"/>
          <w:b/>
          <w:sz w:val="36"/>
          <w:szCs w:val="36"/>
        </w:rPr>
        <w:t>2021级研究生综合素质测评细则</w:t>
      </w:r>
    </w:p>
    <w:p w14:paraId="64120114" w14:textId="77777777" w:rsidR="00453AFF" w:rsidRPr="00AF5310" w:rsidRDefault="00453AFF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按照《北京建筑大学研究生综合素质测评实施办法（试行）》文件规定，结合学院实际，制定《机电与车辆工程学院研究生综合素质测评细则》，本细则从2</w:t>
      </w:r>
      <w:r w:rsidRPr="00AF5310">
        <w:rPr>
          <w:rFonts w:ascii="仿宋_GB2312" w:eastAsia="仿宋_GB2312"/>
          <w:sz w:val="28"/>
          <w:szCs w:val="32"/>
        </w:rPr>
        <w:t>021</w:t>
      </w:r>
      <w:r w:rsidRPr="00AF5310">
        <w:rPr>
          <w:rFonts w:ascii="仿宋_GB2312" w:eastAsia="仿宋_GB2312" w:hint="eastAsia"/>
          <w:sz w:val="28"/>
          <w:szCs w:val="32"/>
        </w:rPr>
        <w:t>级研究生开始施行</w:t>
      </w:r>
      <w:r w:rsidRPr="00AF5310">
        <w:rPr>
          <w:rFonts w:ascii="仿宋_GB2312" w:eastAsia="仿宋_GB2312"/>
          <w:sz w:val="28"/>
          <w:szCs w:val="32"/>
        </w:rPr>
        <w:t>。</w:t>
      </w:r>
    </w:p>
    <w:p w14:paraId="21C04CE3" w14:textId="77777777" w:rsidR="00B10C8C" w:rsidRPr="00AF5310" w:rsidRDefault="00B10C8C" w:rsidP="00B10C8C">
      <w:pPr>
        <w:spacing w:line="560" w:lineRule="exact"/>
        <w:jc w:val="center"/>
        <w:rPr>
          <w:rFonts w:ascii="黑体" w:eastAsia="黑体" w:hAnsi="黑体"/>
          <w:b/>
          <w:sz w:val="24"/>
          <w:szCs w:val="32"/>
        </w:rPr>
      </w:pPr>
      <w:r w:rsidRPr="00AF5310">
        <w:rPr>
          <w:rFonts w:ascii="黑体" w:eastAsia="黑体" w:hAnsi="黑体" w:hint="eastAsia"/>
          <w:b/>
          <w:sz w:val="32"/>
          <w:szCs w:val="32"/>
        </w:rPr>
        <w:t>第一章</w:t>
      </w:r>
      <w:r w:rsidRPr="00AF5310">
        <w:rPr>
          <w:rFonts w:ascii="黑体" w:eastAsia="黑体" w:hAnsi="黑体"/>
          <w:b/>
          <w:sz w:val="32"/>
          <w:szCs w:val="32"/>
        </w:rPr>
        <w:t xml:space="preserve"> 总  则</w:t>
      </w:r>
    </w:p>
    <w:p w14:paraId="6952542A" w14:textId="77777777"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第一条</w:t>
      </w:r>
      <w:r w:rsidRPr="00AF5310">
        <w:rPr>
          <w:rFonts w:ascii="仿宋_GB2312" w:eastAsia="仿宋_GB2312"/>
          <w:sz w:val="28"/>
          <w:szCs w:val="32"/>
        </w:rPr>
        <w:t xml:space="preserve"> 为深入贯彻习近平新时代中国特色社会主义思想，落</w:t>
      </w:r>
      <w:proofErr w:type="gramStart"/>
      <w:r w:rsidRPr="00AF5310">
        <w:rPr>
          <w:rFonts w:ascii="仿宋_GB2312" w:eastAsia="仿宋_GB2312"/>
          <w:sz w:val="28"/>
          <w:szCs w:val="32"/>
        </w:rPr>
        <w:t>实习近</w:t>
      </w:r>
      <w:proofErr w:type="gramEnd"/>
      <w:r w:rsidRPr="00AF5310">
        <w:rPr>
          <w:rFonts w:ascii="仿宋_GB2312" w:eastAsia="仿宋_GB2312"/>
          <w:sz w:val="28"/>
          <w:szCs w:val="32"/>
        </w:rPr>
        <w:t>平总书记对研究生教育工作</w:t>
      </w:r>
      <w:proofErr w:type="gramStart"/>
      <w:r w:rsidRPr="00AF5310">
        <w:rPr>
          <w:rFonts w:ascii="仿宋_GB2312" w:eastAsia="仿宋_GB2312"/>
          <w:sz w:val="28"/>
          <w:szCs w:val="32"/>
        </w:rPr>
        <w:t>作出</w:t>
      </w:r>
      <w:proofErr w:type="gramEnd"/>
      <w:r w:rsidRPr="00AF5310">
        <w:rPr>
          <w:rFonts w:ascii="仿宋_GB2312" w:eastAsia="仿宋_GB2312"/>
          <w:sz w:val="28"/>
          <w:szCs w:val="32"/>
        </w:rPr>
        <w:t>的重要指示和全国研究生教育会议精神，围绕</w:t>
      </w:r>
      <w:r w:rsidRPr="00AF5310">
        <w:rPr>
          <w:rFonts w:ascii="仿宋_GB2312" w:eastAsia="仿宋_GB2312"/>
          <w:sz w:val="28"/>
          <w:szCs w:val="32"/>
        </w:rPr>
        <w:t>“</w:t>
      </w:r>
      <w:r w:rsidRPr="00AF5310">
        <w:rPr>
          <w:rFonts w:ascii="仿宋_GB2312" w:eastAsia="仿宋_GB2312"/>
          <w:sz w:val="28"/>
          <w:szCs w:val="32"/>
        </w:rPr>
        <w:t>立德树人</w:t>
      </w:r>
      <w:r w:rsidRPr="00AF5310">
        <w:rPr>
          <w:rFonts w:ascii="仿宋_GB2312" w:eastAsia="仿宋_GB2312"/>
          <w:sz w:val="28"/>
          <w:szCs w:val="32"/>
        </w:rPr>
        <w:t>”</w:t>
      </w:r>
      <w:r w:rsidRPr="00AF5310">
        <w:rPr>
          <w:rFonts w:ascii="仿宋_GB2312" w:eastAsia="仿宋_GB2312"/>
          <w:sz w:val="28"/>
          <w:szCs w:val="32"/>
        </w:rPr>
        <w:t>根本任务，按照</w:t>
      </w:r>
      <w:r w:rsidRPr="00AF5310">
        <w:rPr>
          <w:rFonts w:ascii="仿宋_GB2312" w:eastAsia="仿宋_GB2312"/>
          <w:sz w:val="28"/>
          <w:szCs w:val="32"/>
        </w:rPr>
        <w:t>“</w:t>
      </w:r>
      <w:r w:rsidRPr="00AF5310">
        <w:rPr>
          <w:rFonts w:ascii="仿宋_GB2312" w:eastAsia="仿宋_GB2312"/>
          <w:sz w:val="28"/>
          <w:szCs w:val="32"/>
        </w:rPr>
        <w:t>学党史、优教风、严学风、强作风</w:t>
      </w:r>
      <w:r w:rsidRPr="00AF5310">
        <w:rPr>
          <w:rFonts w:ascii="仿宋_GB2312" w:eastAsia="仿宋_GB2312"/>
          <w:sz w:val="28"/>
          <w:szCs w:val="32"/>
        </w:rPr>
        <w:t>”</w:t>
      </w:r>
      <w:r w:rsidRPr="00AF5310">
        <w:rPr>
          <w:rFonts w:ascii="仿宋_GB2312" w:eastAsia="仿宋_GB2312"/>
          <w:sz w:val="28"/>
          <w:szCs w:val="32"/>
        </w:rPr>
        <w:t>专项行动要求，引领青年学生立大志、明大德、成大才、担大任，努力成为堪当民族复兴重任的时代新人，切实推进全员育人工作，激励研究生德智兼修、勤奋学习、潜心学术、力行实践、服务社会，培养德智体美劳全面发展的社会主义建设者和接班人。结合我</w:t>
      </w:r>
      <w:r w:rsidR="00735E33" w:rsidRPr="00AF5310">
        <w:rPr>
          <w:rFonts w:ascii="仿宋_GB2312" w:eastAsia="仿宋_GB2312" w:hint="eastAsia"/>
          <w:sz w:val="28"/>
          <w:szCs w:val="32"/>
        </w:rPr>
        <w:t>院</w:t>
      </w:r>
      <w:r w:rsidRPr="00AF5310">
        <w:rPr>
          <w:rFonts w:ascii="仿宋_GB2312" w:eastAsia="仿宋_GB2312"/>
          <w:sz w:val="28"/>
          <w:szCs w:val="32"/>
        </w:rPr>
        <w:t>研究生思想政治教育工作和管理工作的实际情况，特制订本办法。</w:t>
      </w:r>
    </w:p>
    <w:p w14:paraId="1673B5D6" w14:textId="77777777"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第二条</w:t>
      </w:r>
      <w:r w:rsidRPr="00AF5310">
        <w:rPr>
          <w:rFonts w:ascii="仿宋_GB2312" w:eastAsia="仿宋_GB2312"/>
          <w:sz w:val="28"/>
          <w:szCs w:val="32"/>
        </w:rPr>
        <w:t xml:space="preserve"> 综合素质测评坚持以德智体美劳全面发展为导向，以研究为核心，确保客观、公平、公正、公开的原则，促进研究生教育内涵发展。</w:t>
      </w:r>
    </w:p>
    <w:p w14:paraId="70139FC4" w14:textId="77777777"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第三条</w:t>
      </w:r>
      <w:r w:rsidRPr="00AF5310">
        <w:rPr>
          <w:rFonts w:ascii="仿宋_GB2312" w:eastAsia="仿宋_GB2312"/>
          <w:sz w:val="28"/>
          <w:szCs w:val="32"/>
        </w:rPr>
        <w:t xml:space="preserve"> 综合测评结果将作为研究生奖助学金评定、荣誉称号评选、毕业综合鉴定的重要依据。</w:t>
      </w:r>
    </w:p>
    <w:p w14:paraId="3BE517EB" w14:textId="77777777"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第四条</w:t>
      </w:r>
      <w:r w:rsidRPr="00AF5310">
        <w:rPr>
          <w:rFonts w:ascii="仿宋_GB2312" w:eastAsia="仿宋_GB2312"/>
          <w:sz w:val="28"/>
          <w:szCs w:val="32"/>
        </w:rPr>
        <w:t xml:space="preserve"> 本办法适用于在学制年限内的全日制硕士生、博士生。</w:t>
      </w:r>
    </w:p>
    <w:p w14:paraId="5ED353A2" w14:textId="77777777" w:rsidR="00B10C8C" w:rsidRPr="00AF5310" w:rsidRDefault="00B10C8C" w:rsidP="00B10C8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AF5310">
        <w:rPr>
          <w:rFonts w:ascii="黑体" w:eastAsia="黑体" w:hAnsi="黑体" w:hint="eastAsia"/>
          <w:b/>
          <w:sz w:val="32"/>
          <w:szCs w:val="32"/>
        </w:rPr>
        <w:t>第二章 测评内容</w:t>
      </w:r>
    </w:p>
    <w:p w14:paraId="6C3C4FB5" w14:textId="77777777" w:rsidR="00001542" w:rsidRPr="00AF5310" w:rsidRDefault="00001542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研究生综合素质测评包括思想政治素质测评、运动与健康测评、实践能力测评、学业成绩测评、科研创新能力测评、其它素质测评。综合素质测评成绩计算公式如下：</w:t>
      </w:r>
    </w:p>
    <w:p w14:paraId="60CAB522" w14:textId="77777777" w:rsidR="00001542" w:rsidRPr="00AF5310" w:rsidRDefault="00001542" w:rsidP="00001542">
      <w:pPr>
        <w:spacing w:line="560" w:lineRule="exact"/>
        <w:jc w:val="center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G=G1+G2+G3+G4+G5+G6</w:t>
      </w:r>
    </w:p>
    <w:p w14:paraId="5B93C639" w14:textId="77777777" w:rsidR="00001542" w:rsidRPr="00AF5310" w:rsidRDefault="00001542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lastRenderedPageBreak/>
        <w:t>G: 综合素质测评成绩; G1: 思想政治素质测评成绩; G2: 运动与健康测评成绩；G3: 实践能力测评成绩；G4: 学业成绩测评成绩； G5: 科研创新能力测评成绩；G6:其它素质测评成绩（加减分）</w:t>
      </w:r>
    </w:p>
    <w:p w14:paraId="4F284FA0" w14:textId="77777777" w:rsidR="00001542" w:rsidRPr="00AF5310" w:rsidRDefault="00001542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五</w:t>
      </w:r>
      <w:r w:rsidRPr="00AF5310">
        <w:rPr>
          <w:rFonts w:ascii="仿宋_GB2312" w:eastAsia="仿宋_GB2312" w:hint="eastAsia"/>
          <w:sz w:val="28"/>
          <w:szCs w:val="32"/>
        </w:rPr>
        <w:t>条 思想政治素质测评(满分10分)</w:t>
      </w:r>
    </w:p>
    <w:p w14:paraId="58837B93" w14:textId="77777777" w:rsidR="00001542" w:rsidRPr="00AF5310" w:rsidRDefault="00001542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思想政治素质是指研究生在思想政治、责任意识、个人品德修养、集体观念等方面应当具有的符合时代特征的基本品质，是研究生世界观、人生观、价值观、道德观及其行为表现等方面的综合体现。</w:t>
      </w:r>
    </w:p>
    <w:p w14:paraId="4728970F" w14:textId="77777777" w:rsidR="0015618F" w:rsidRPr="00AF5310" w:rsidRDefault="0015618F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1、</w:t>
      </w:r>
      <w:r w:rsidR="00001542" w:rsidRPr="00AF5310">
        <w:rPr>
          <w:rFonts w:ascii="仿宋_GB2312" w:eastAsia="仿宋_GB2312" w:hint="eastAsia"/>
          <w:sz w:val="28"/>
          <w:szCs w:val="32"/>
        </w:rPr>
        <w:t>政治态度取向</w:t>
      </w:r>
      <w:r w:rsidRPr="00AF5310">
        <w:rPr>
          <w:rFonts w:ascii="仿宋_GB2312" w:eastAsia="仿宋_GB2312" w:hint="eastAsia"/>
          <w:sz w:val="28"/>
          <w:szCs w:val="32"/>
        </w:rPr>
        <w:t>（</w:t>
      </w:r>
      <w:r w:rsidR="00E777BB" w:rsidRPr="00AF5310">
        <w:rPr>
          <w:rFonts w:ascii="仿宋_GB2312" w:eastAsia="仿宋_GB2312" w:hint="eastAsia"/>
          <w:sz w:val="28"/>
          <w:szCs w:val="32"/>
        </w:rPr>
        <w:t>满分</w:t>
      </w:r>
      <w:r w:rsidRPr="00AF5310">
        <w:rPr>
          <w:rFonts w:ascii="仿宋_GB2312" w:eastAsia="仿宋_GB2312" w:hint="eastAsia"/>
          <w:sz w:val="28"/>
          <w:szCs w:val="32"/>
        </w:rPr>
        <w:t>4分）</w:t>
      </w:r>
    </w:p>
    <w:p w14:paraId="7B38006C" w14:textId="77777777" w:rsidR="0015618F" w:rsidRPr="00AF5310" w:rsidRDefault="00E777BB" w:rsidP="00E777B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积极</w:t>
      </w:r>
      <w:r w:rsidR="00C04CF0" w:rsidRPr="00AF5310">
        <w:rPr>
          <w:rFonts w:ascii="仿宋_GB2312" w:eastAsia="仿宋_GB2312" w:hint="eastAsia"/>
          <w:sz w:val="28"/>
          <w:szCs w:val="32"/>
        </w:rPr>
        <w:t>参加</w:t>
      </w:r>
      <w:r w:rsidR="00001542" w:rsidRPr="00AF5310">
        <w:rPr>
          <w:rFonts w:ascii="仿宋_GB2312" w:eastAsia="仿宋_GB2312" w:hint="eastAsia"/>
          <w:sz w:val="28"/>
          <w:szCs w:val="32"/>
        </w:rPr>
        <w:t>党课</w:t>
      </w:r>
      <w:r w:rsidR="00C04CF0" w:rsidRPr="00AF5310">
        <w:rPr>
          <w:rFonts w:ascii="仿宋_GB2312" w:eastAsia="仿宋_GB2312" w:hint="eastAsia"/>
          <w:sz w:val="28"/>
          <w:szCs w:val="32"/>
        </w:rPr>
        <w:t>、党日活动等学习教育活动</w:t>
      </w:r>
      <w:r w:rsidRPr="00AF5310">
        <w:rPr>
          <w:rFonts w:ascii="仿宋_GB2312" w:eastAsia="仿宋_GB2312" w:hint="eastAsia"/>
          <w:sz w:val="28"/>
          <w:szCs w:val="32"/>
        </w:rPr>
        <w:t>，</w:t>
      </w:r>
      <w:r w:rsidR="00001542" w:rsidRPr="00AF5310">
        <w:rPr>
          <w:rFonts w:ascii="仿宋_GB2312" w:eastAsia="仿宋_GB2312" w:hint="eastAsia"/>
          <w:sz w:val="28"/>
          <w:szCs w:val="32"/>
        </w:rPr>
        <w:t>研究生期间递交入党申请书</w:t>
      </w:r>
      <w:r w:rsidR="0015618F" w:rsidRPr="00AF5310">
        <w:rPr>
          <w:rFonts w:ascii="仿宋_GB2312" w:eastAsia="仿宋_GB2312" w:hint="eastAsia"/>
          <w:sz w:val="28"/>
          <w:szCs w:val="32"/>
        </w:rPr>
        <w:t>并积极向党组织靠拢</w:t>
      </w:r>
      <w:r w:rsidRPr="00AF5310">
        <w:rPr>
          <w:rFonts w:ascii="仿宋_GB2312" w:eastAsia="仿宋_GB2312" w:hint="eastAsia"/>
          <w:sz w:val="28"/>
          <w:szCs w:val="32"/>
        </w:rPr>
        <w:t>。</w:t>
      </w:r>
    </w:p>
    <w:p w14:paraId="2E75379B" w14:textId="77777777" w:rsidR="0015618F" w:rsidRPr="00AF5310" w:rsidRDefault="0015618F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2、</w:t>
      </w:r>
      <w:r w:rsidR="00001542" w:rsidRPr="00AF5310">
        <w:rPr>
          <w:rFonts w:ascii="仿宋_GB2312" w:eastAsia="仿宋_GB2312" w:hint="eastAsia"/>
          <w:sz w:val="28"/>
          <w:szCs w:val="32"/>
        </w:rPr>
        <w:t>责任意识</w:t>
      </w:r>
      <w:r w:rsidRPr="00AF5310">
        <w:rPr>
          <w:rFonts w:ascii="仿宋_GB2312" w:eastAsia="仿宋_GB2312" w:hint="eastAsia"/>
          <w:sz w:val="28"/>
          <w:szCs w:val="32"/>
        </w:rPr>
        <w:t>（</w:t>
      </w:r>
      <w:r w:rsidR="00E777BB" w:rsidRPr="00AF5310">
        <w:rPr>
          <w:rFonts w:ascii="仿宋_GB2312" w:eastAsia="仿宋_GB2312" w:hint="eastAsia"/>
          <w:sz w:val="28"/>
          <w:szCs w:val="32"/>
        </w:rPr>
        <w:t>满分</w:t>
      </w:r>
      <w:r w:rsidRPr="00AF5310">
        <w:rPr>
          <w:rFonts w:ascii="仿宋_GB2312" w:eastAsia="仿宋_GB2312" w:hint="eastAsia"/>
          <w:sz w:val="28"/>
          <w:szCs w:val="32"/>
        </w:rPr>
        <w:t>3分）</w:t>
      </w:r>
    </w:p>
    <w:p w14:paraId="61E2FF43" w14:textId="77777777" w:rsidR="0015618F" w:rsidRPr="00AF5310" w:rsidRDefault="00E777BB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积极</w:t>
      </w:r>
      <w:r w:rsidR="00001542" w:rsidRPr="00AF5310">
        <w:rPr>
          <w:rFonts w:ascii="仿宋_GB2312" w:eastAsia="仿宋_GB2312" w:hint="eastAsia"/>
          <w:sz w:val="28"/>
          <w:szCs w:val="32"/>
        </w:rPr>
        <w:t>参加校、院组织的劳动</w:t>
      </w:r>
      <w:r w:rsidR="00DB5722" w:rsidRPr="00AF5310">
        <w:rPr>
          <w:rFonts w:ascii="仿宋_GB2312" w:eastAsia="仿宋_GB2312" w:hint="eastAsia"/>
          <w:sz w:val="28"/>
          <w:szCs w:val="32"/>
        </w:rPr>
        <w:t>、</w:t>
      </w:r>
      <w:r w:rsidR="00001542" w:rsidRPr="00AF5310">
        <w:rPr>
          <w:rFonts w:ascii="仿宋_GB2312" w:eastAsia="仿宋_GB2312" w:hint="eastAsia"/>
          <w:sz w:val="28"/>
          <w:szCs w:val="32"/>
        </w:rPr>
        <w:t>公益</w:t>
      </w:r>
      <w:r w:rsidR="00DB5722" w:rsidRPr="00AF5310">
        <w:rPr>
          <w:rFonts w:ascii="仿宋_GB2312" w:eastAsia="仿宋_GB2312" w:hint="eastAsia"/>
          <w:sz w:val="28"/>
          <w:szCs w:val="32"/>
        </w:rPr>
        <w:t>和志愿</w:t>
      </w:r>
      <w:r w:rsidR="00001542" w:rsidRPr="00AF5310">
        <w:rPr>
          <w:rFonts w:ascii="仿宋_GB2312" w:eastAsia="仿宋_GB2312" w:hint="eastAsia"/>
          <w:sz w:val="28"/>
          <w:szCs w:val="32"/>
        </w:rPr>
        <w:t>活动</w:t>
      </w:r>
      <w:r w:rsidRPr="00AF5310">
        <w:rPr>
          <w:rFonts w:ascii="仿宋_GB2312" w:eastAsia="仿宋_GB2312" w:hint="eastAsia"/>
          <w:sz w:val="28"/>
          <w:szCs w:val="32"/>
        </w:rPr>
        <w:t>。</w:t>
      </w:r>
    </w:p>
    <w:p w14:paraId="5C6791E4" w14:textId="77777777" w:rsidR="00CE0C26" w:rsidRPr="00AF5310" w:rsidRDefault="00CE0C26" w:rsidP="00CE0C26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3、</w:t>
      </w:r>
      <w:r w:rsidR="00001542" w:rsidRPr="00AF5310">
        <w:rPr>
          <w:rFonts w:ascii="仿宋_GB2312" w:eastAsia="仿宋_GB2312" w:hint="eastAsia"/>
          <w:sz w:val="28"/>
          <w:szCs w:val="32"/>
        </w:rPr>
        <w:t>个人品德修养</w:t>
      </w:r>
      <w:r w:rsidRPr="00AF5310">
        <w:rPr>
          <w:rFonts w:ascii="仿宋_GB2312" w:eastAsia="仿宋_GB2312" w:hint="eastAsia"/>
          <w:sz w:val="28"/>
          <w:szCs w:val="32"/>
        </w:rPr>
        <w:t>与集体观念（</w:t>
      </w:r>
      <w:r w:rsidR="00E777BB" w:rsidRPr="00AF5310">
        <w:rPr>
          <w:rFonts w:ascii="仿宋_GB2312" w:eastAsia="仿宋_GB2312" w:hint="eastAsia"/>
          <w:sz w:val="28"/>
          <w:szCs w:val="32"/>
        </w:rPr>
        <w:t>满分</w:t>
      </w:r>
      <w:r w:rsidRPr="00AF5310">
        <w:rPr>
          <w:rFonts w:ascii="仿宋_GB2312" w:eastAsia="仿宋_GB2312" w:hint="eastAsia"/>
          <w:sz w:val="28"/>
          <w:szCs w:val="32"/>
        </w:rPr>
        <w:t>3分）</w:t>
      </w:r>
    </w:p>
    <w:p w14:paraId="0C54CEE5" w14:textId="77777777" w:rsidR="00001542" w:rsidRPr="00AF5310" w:rsidRDefault="00C358BC" w:rsidP="00CE0C26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诚实守信、举止文明、遵纪守法，</w:t>
      </w:r>
      <w:r w:rsidR="00001542" w:rsidRPr="00AF5310">
        <w:rPr>
          <w:rFonts w:ascii="仿宋_GB2312" w:eastAsia="仿宋_GB2312" w:hint="eastAsia"/>
          <w:sz w:val="28"/>
          <w:szCs w:val="32"/>
        </w:rPr>
        <w:t>参加各级组织的主题教育活动</w:t>
      </w:r>
      <w:r w:rsidR="00CE0C26" w:rsidRPr="00AF5310">
        <w:rPr>
          <w:rFonts w:ascii="仿宋_GB2312" w:eastAsia="仿宋_GB2312" w:hint="eastAsia"/>
          <w:sz w:val="28"/>
          <w:szCs w:val="32"/>
        </w:rPr>
        <w:t>和班会</w:t>
      </w:r>
      <w:r w:rsidR="00E777BB" w:rsidRPr="00AF5310">
        <w:rPr>
          <w:rFonts w:ascii="仿宋_GB2312" w:eastAsia="仿宋_GB2312" w:hint="eastAsia"/>
          <w:sz w:val="28"/>
          <w:szCs w:val="32"/>
        </w:rPr>
        <w:t>。</w:t>
      </w:r>
    </w:p>
    <w:p w14:paraId="2C91CC5B" w14:textId="77777777" w:rsidR="00CE0C26" w:rsidRPr="00AF5310" w:rsidRDefault="00CE0C26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六</w:t>
      </w:r>
      <w:r w:rsidRPr="00AF5310">
        <w:rPr>
          <w:rFonts w:ascii="仿宋_GB2312" w:eastAsia="仿宋_GB2312" w:hint="eastAsia"/>
          <w:sz w:val="28"/>
          <w:szCs w:val="32"/>
        </w:rPr>
        <w:t>条 运动与健康素质测评（满分10分）</w:t>
      </w:r>
    </w:p>
    <w:p w14:paraId="70599C7E" w14:textId="77777777" w:rsidR="00B10C8C" w:rsidRPr="00AF5310" w:rsidRDefault="00CE0C26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热爱</w:t>
      </w:r>
      <w:r w:rsidR="00BF4E80" w:rsidRPr="00AF5310">
        <w:rPr>
          <w:rFonts w:ascii="仿宋_GB2312" w:eastAsia="仿宋_GB2312" w:hint="eastAsia"/>
          <w:sz w:val="28"/>
          <w:szCs w:val="32"/>
        </w:rPr>
        <w:t>文体</w:t>
      </w:r>
      <w:r w:rsidRPr="00AF5310">
        <w:rPr>
          <w:rFonts w:ascii="仿宋_GB2312" w:eastAsia="仿宋_GB2312" w:hint="eastAsia"/>
          <w:sz w:val="28"/>
          <w:szCs w:val="32"/>
        </w:rPr>
        <w:t>运动，坚持体育锻炼不断线，积极参加各级各类</w:t>
      </w:r>
      <w:r w:rsidR="00BF4E80" w:rsidRPr="00AF5310">
        <w:rPr>
          <w:rFonts w:ascii="仿宋_GB2312" w:eastAsia="仿宋_GB2312" w:hint="eastAsia"/>
          <w:sz w:val="28"/>
          <w:szCs w:val="32"/>
        </w:rPr>
        <w:t>文体</w:t>
      </w:r>
      <w:r w:rsidRPr="00AF5310">
        <w:rPr>
          <w:rFonts w:ascii="仿宋_GB2312" w:eastAsia="仿宋_GB2312" w:hint="eastAsia"/>
          <w:sz w:val="28"/>
          <w:szCs w:val="32"/>
        </w:rPr>
        <w:t>活动，身心健康。</w:t>
      </w:r>
    </w:p>
    <w:p w14:paraId="38D57B05" w14:textId="77777777" w:rsidR="000B0E3A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根据研究生持有相关资质证书或</w:t>
      </w:r>
      <w:proofErr w:type="gramStart"/>
      <w:r w:rsidRPr="00AF5310">
        <w:rPr>
          <w:rFonts w:ascii="仿宋_GB2312" w:eastAsia="仿宋_GB2312" w:hint="eastAsia"/>
          <w:sz w:val="28"/>
          <w:szCs w:val="32"/>
        </w:rPr>
        <w:t>参加过校运动会</w:t>
      </w:r>
      <w:proofErr w:type="gramEnd"/>
      <w:r w:rsidRPr="00AF5310">
        <w:rPr>
          <w:rFonts w:ascii="仿宋_GB2312" w:eastAsia="仿宋_GB2312" w:hint="eastAsia"/>
          <w:sz w:val="28"/>
          <w:szCs w:val="32"/>
        </w:rPr>
        <w:t>和校内外体育比赛情况或</w:t>
      </w:r>
      <w:proofErr w:type="gramStart"/>
      <w:r w:rsidRPr="00AF5310">
        <w:rPr>
          <w:rFonts w:ascii="仿宋_GB2312" w:eastAsia="仿宋_GB2312" w:hint="eastAsia"/>
          <w:sz w:val="28"/>
          <w:szCs w:val="32"/>
        </w:rPr>
        <w:t>参加过校院</w:t>
      </w:r>
      <w:proofErr w:type="gramEnd"/>
      <w:r w:rsidRPr="00AF5310">
        <w:rPr>
          <w:rFonts w:ascii="仿宋_GB2312" w:eastAsia="仿宋_GB2312" w:hint="eastAsia"/>
          <w:sz w:val="28"/>
          <w:szCs w:val="32"/>
        </w:rPr>
        <w:t>组织的各种文体活动，比如定向越野、元旦晚会、心理节等活动情况酌情评分。</w:t>
      </w:r>
    </w:p>
    <w:p w14:paraId="70DD425C" w14:textId="77777777" w:rsidR="00CE0C26" w:rsidRPr="00AF5310" w:rsidRDefault="00CE0C26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七</w:t>
      </w:r>
      <w:r w:rsidRPr="00AF5310">
        <w:rPr>
          <w:rFonts w:ascii="仿宋_GB2312" w:eastAsia="仿宋_GB2312" w:hint="eastAsia"/>
          <w:sz w:val="28"/>
          <w:szCs w:val="32"/>
        </w:rPr>
        <w:t>条 实践能力测评（满分10分）</w:t>
      </w:r>
    </w:p>
    <w:p w14:paraId="7347B190" w14:textId="77777777" w:rsidR="00CE0C26" w:rsidRPr="00AF5310" w:rsidRDefault="007629FB" w:rsidP="00CE0C26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/>
          <w:sz w:val="28"/>
          <w:szCs w:val="32"/>
        </w:rPr>
        <w:t>1</w:t>
      </w:r>
      <w:r w:rsidRPr="00AF5310">
        <w:rPr>
          <w:rFonts w:ascii="仿宋_GB2312" w:eastAsia="仿宋_GB2312" w:hint="eastAsia"/>
          <w:sz w:val="28"/>
          <w:szCs w:val="32"/>
        </w:rPr>
        <w:t>、</w:t>
      </w:r>
      <w:r w:rsidR="00BF4E80" w:rsidRPr="00AF5310">
        <w:rPr>
          <w:rFonts w:ascii="仿宋_GB2312" w:eastAsia="仿宋_GB2312" w:hint="eastAsia"/>
          <w:sz w:val="28"/>
          <w:szCs w:val="32"/>
        </w:rPr>
        <w:t>社会工作</w:t>
      </w:r>
      <w:r w:rsidRPr="00AF5310">
        <w:rPr>
          <w:rFonts w:ascii="仿宋_GB2312" w:eastAsia="仿宋_GB2312" w:hint="eastAsia"/>
          <w:sz w:val="28"/>
          <w:szCs w:val="32"/>
        </w:rPr>
        <w:t>（</w:t>
      </w:r>
      <w:r w:rsidR="000B0E3A" w:rsidRPr="00AF5310">
        <w:rPr>
          <w:rFonts w:ascii="仿宋_GB2312" w:eastAsia="仿宋_GB2312" w:hint="eastAsia"/>
          <w:sz w:val="28"/>
          <w:szCs w:val="32"/>
        </w:rPr>
        <w:t>满分</w:t>
      </w:r>
      <w:r w:rsidR="001B1B2B" w:rsidRPr="00AF5310">
        <w:rPr>
          <w:rFonts w:ascii="仿宋_GB2312" w:eastAsia="仿宋_GB2312"/>
          <w:sz w:val="28"/>
          <w:szCs w:val="32"/>
        </w:rPr>
        <w:t>6</w:t>
      </w:r>
      <w:r w:rsidRPr="00AF5310">
        <w:rPr>
          <w:rFonts w:ascii="仿宋_GB2312" w:eastAsia="仿宋_GB2312" w:hint="eastAsia"/>
          <w:sz w:val="28"/>
          <w:szCs w:val="32"/>
        </w:rPr>
        <w:t>分）</w:t>
      </w:r>
    </w:p>
    <w:p w14:paraId="2073E21E" w14:textId="77777777" w:rsidR="000B0E3A" w:rsidRPr="00AF5310" w:rsidRDefault="000B0E3A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在校院两级担任研究生会、党支部及班团骨干。</w:t>
      </w:r>
    </w:p>
    <w:p w14:paraId="18B655AB" w14:textId="77777777" w:rsidR="007629FB" w:rsidRPr="00AF5310" w:rsidRDefault="007629FB" w:rsidP="000B0E3A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lastRenderedPageBreak/>
        <w:t>2、参加科研活动（</w:t>
      </w:r>
      <w:r w:rsidR="000B0E3A" w:rsidRPr="00AF5310">
        <w:rPr>
          <w:rFonts w:ascii="仿宋_GB2312" w:eastAsia="仿宋_GB2312" w:hint="eastAsia"/>
          <w:sz w:val="28"/>
          <w:szCs w:val="32"/>
        </w:rPr>
        <w:t>满分</w:t>
      </w:r>
      <w:r w:rsidR="001B1B2B" w:rsidRPr="00AF5310">
        <w:rPr>
          <w:rFonts w:ascii="仿宋_GB2312" w:eastAsia="仿宋_GB2312"/>
          <w:sz w:val="28"/>
          <w:szCs w:val="32"/>
        </w:rPr>
        <w:t>4</w:t>
      </w:r>
      <w:r w:rsidRPr="00AF5310">
        <w:rPr>
          <w:rFonts w:ascii="仿宋_GB2312" w:eastAsia="仿宋_GB2312" w:hint="eastAsia"/>
          <w:sz w:val="28"/>
          <w:szCs w:val="32"/>
        </w:rPr>
        <w:t>分）</w:t>
      </w:r>
    </w:p>
    <w:p w14:paraId="26014083" w14:textId="77777777" w:rsidR="007629FB" w:rsidRPr="00AF5310" w:rsidRDefault="000B0E3A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研究生发挥专业优势参与服务社会发展的实践活动，并结合个人专业知识和研究成果，以科研报告、技术开发和推广、挂职锻炼等形式为经济社会发展服务。研究生参加学校或学院组织的各类学术方面的论坛、讲座、参加国内外学术交流等活动等。</w:t>
      </w:r>
    </w:p>
    <w:p w14:paraId="1914AEB2" w14:textId="77777777" w:rsidR="007629FB" w:rsidRPr="00AF5310" w:rsidRDefault="007629FB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八</w:t>
      </w:r>
      <w:r w:rsidRPr="00AF5310">
        <w:rPr>
          <w:rFonts w:ascii="仿宋_GB2312" w:eastAsia="仿宋_GB2312" w:hint="eastAsia"/>
          <w:sz w:val="28"/>
          <w:szCs w:val="32"/>
        </w:rPr>
        <w:t>条 学业成绩测评（有课程学年满分40分/无课程学年满分10分）</w:t>
      </w:r>
    </w:p>
    <w:p w14:paraId="497E929E" w14:textId="77777777"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学业成绩测评主要考察研究生课程学习情况，根据学生实际考分和相应学分，按计算公式得出课程学习成绩（学分加权平均分）。计算公式为：学习成绩=∑（每门课程成绩×该课程学分）/∑学分。</w:t>
      </w:r>
    </w:p>
    <w:p w14:paraId="17CB9AD5" w14:textId="77777777"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有课程学年：G4=0.4×学分加权平均分</w:t>
      </w:r>
    </w:p>
    <w:p w14:paraId="78FF9246" w14:textId="77777777"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无课程学年：G4=0.1×学分加权平均分</w:t>
      </w:r>
    </w:p>
    <w:p w14:paraId="7F9B90C5" w14:textId="77777777" w:rsidR="007629FB" w:rsidRPr="00AF5310" w:rsidRDefault="007629FB" w:rsidP="00C358BC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t>第</w:t>
      </w:r>
      <w:r w:rsidR="00831CAE" w:rsidRPr="00AF5310">
        <w:rPr>
          <w:rFonts w:ascii="仿宋_GB2312" w:eastAsia="仿宋_GB2312" w:hAnsiTheme="minorHAnsi" w:hint="eastAsia"/>
          <w:b w:val="0"/>
        </w:rPr>
        <w:t>九</w:t>
      </w:r>
      <w:r w:rsidRPr="00AF5310">
        <w:rPr>
          <w:rFonts w:ascii="仿宋_GB2312" w:eastAsia="仿宋_GB2312" w:hAnsiTheme="minorHAnsi" w:hint="eastAsia"/>
          <w:b w:val="0"/>
        </w:rPr>
        <w:t>条 科研创新能力测评（有课程学年满分30分/无课程学年满分60分）</w:t>
      </w:r>
    </w:p>
    <w:p w14:paraId="0E0DD3D3" w14:textId="77777777"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科研创新能力测评主要考察研究生在自主学习、科学研究等方面表现出的创新素养及所获学术成果。要求学生严格遵守学术道德，积极参加科学研究、科学实践，参与科研创新。</w:t>
      </w:r>
      <w:r w:rsidR="00C358BC" w:rsidRPr="00AF5310">
        <w:rPr>
          <w:rFonts w:ascii="仿宋_GB2312" w:eastAsia="仿宋_GB2312" w:hint="eastAsia"/>
          <w:sz w:val="28"/>
          <w:szCs w:val="32"/>
        </w:rPr>
        <w:t>科研成果计分标准</w:t>
      </w:r>
      <w:r w:rsidR="006443D0" w:rsidRPr="00AF5310">
        <w:rPr>
          <w:rFonts w:ascii="仿宋_GB2312" w:eastAsia="仿宋_GB2312" w:hint="eastAsia"/>
          <w:sz w:val="28"/>
          <w:szCs w:val="32"/>
        </w:rPr>
        <w:t>见附件。</w:t>
      </w:r>
      <w:r w:rsidR="002C063F" w:rsidRPr="00AF5310">
        <w:rPr>
          <w:rFonts w:ascii="仿宋_GB2312" w:eastAsia="仿宋_GB2312" w:hint="eastAsia"/>
          <w:sz w:val="28"/>
          <w:szCs w:val="32"/>
        </w:rPr>
        <w:t>（折算百分制标准：以全学院申请人的该项</w:t>
      </w:r>
      <w:r w:rsidR="002C063F" w:rsidRPr="00AF5310">
        <w:rPr>
          <w:rFonts w:ascii="仿宋_GB2312" w:eastAsia="仿宋_GB2312"/>
          <w:sz w:val="28"/>
          <w:szCs w:val="32"/>
        </w:rPr>
        <w:t>最高分为基准分100分，其他申请人的分数以此为标准折算成百分制。</w:t>
      </w:r>
      <w:r w:rsidR="002C063F" w:rsidRPr="00AF5310">
        <w:rPr>
          <w:rFonts w:ascii="仿宋_GB2312" w:eastAsia="仿宋_GB2312" w:hint="eastAsia"/>
          <w:sz w:val="28"/>
          <w:szCs w:val="32"/>
        </w:rPr>
        <w:t>）</w:t>
      </w:r>
    </w:p>
    <w:p w14:paraId="4383FBAD" w14:textId="77777777"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有课程学年：G4=0.</w:t>
      </w:r>
      <w:r w:rsidRPr="00AF5310">
        <w:rPr>
          <w:rFonts w:ascii="仿宋_GB2312" w:eastAsia="仿宋_GB2312"/>
          <w:sz w:val="28"/>
          <w:szCs w:val="32"/>
        </w:rPr>
        <w:t>3</w:t>
      </w:r>
      <w:r w:rsidRPr="00AF5310">
        <w:rPr>
          <w:rFonts w:ascii="仿宋_GB2312" w:eastAsia="仿宋_GB2312" w:hint="eastAsia"/>
          <w:sz w:val="28"/>
          <w:szCs w:val="32"/>
        </w:rPr>
        <w:t>×</w:t>
      </w:r>
      <w:r w:rsidR="00C54CFD" w:rsidRPr="00AF5310">
        <w:rPr>
          <w:rFonts w:ascii="仿宋_GB2312" w:eastAsia="仿宋_GB2312" w:hint="eastAsia"/>
          <w:sz w:val="28"/>
          <w:szCs w:val="32"/>
        </w:rPr>
        <w:t>成果总分</w:t>
      </w:r>
    </w:p>
    <w:p w14:paraId="395AF444" w14:textId="77777777"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无课程学年：G4=0.</w:t>
      </w:r>
      <w:r w:rsidRPr="00AF5310">
        <w:rPr>
          <w:rFonts w:ascii="仿宋_GB2312" w:eastAsia="仿宋_GB2312"/>
          <w:sz w:val="28"/>
          <w:szCs w:val="32"/>
        </w:rPr>
        <w:t>6</w:t>
      </w:r>
      <w:r w:rsidRPr="00AF5310">
        <w:rPr>
          <w:rFonts w:ascii="仿宋_GB2312" w:eastAsia="仿宋_GB2312" w:hint="eastAsia"/>
          <w:sz w:val="28"/>
          <w:szCs w:val="32"/>
        </w:rPr>
        <w:t>×</w:t>
      </w:r>
      <w:r w:rsidR="00C54CFD" w:rsidRPr="00AF5310">
        <w:rPr>
          <w:rFonts w:ascii="仿宋_GB2312" w:eastAsia="仿宋_GB2312" w:hint="eastAsia"/>
          <w:sz w:val="28"/>
          <w:szCs w:val="32"/>
        </w:rPr>
        <w:t>成果总分</w:t>
      </w:r>
    </w:p>
    <w:p w14:paraId="71599510" w14:textId="77777777" w:rsidR="00C358BC" w:rsidRPr="00AF5310" w:rsidRDefault="00C358BC" w:rsidP="00F30739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bookmarkStart w:id="0" w:name="_Hlk34484428"/>
      <w:r w:rsidRPr="00AF5310">
        <w:rPr>
          <w:rFonts w:ascii="仿宋_GB2312" w:eastAsia="仿宋_GB2312" w:hAnsiTheme="minorHAnsi" w:hint="eastAsia"/>
          <w:b w:val="0"/>
        </w:rPr>
        <w:t>第</w:t>
      </w:r>
      <w:r w:rsidR="00831CAE" w:rsidRPr="00AF5310">
        <w:rPr>
          <w:rFonts w:ascii="仿宋_GB2312" w:eastAsia="仿宋_GB2312" w:hAnsiTheme="minorHAnsi" w:hint="eastAsia"/>
          <w:b w:val="0"/>
        </w:rPr>
        <w:t>十</w:t>
      </w:r>
      <w:r w:rsidRPr="00AF5310">
        <w:rPr>
          <w:rFonts w:ascii="仿宋_GB2312" w:eastAsia="仿宋_GB2312" w:hAnsiTheme="minorHAnsi" w:hint="eastAsia"/>
          <w:b w:val="0"/>
        </w:rPr>
        <w:t>条 其它素质测评</w:t>
      </w:r>
      <w:bookmarkEnd w:id="0"/>
    </w:p>
    <w:p w14:paraId="14B88824" w14:textId="77777777" w:rsidR="00C358BC" w:rsidRPr="00AF5310" w:rsidRDefault="00C358BC" w:rsidP="001A66FE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加分项：研究生在学年中获个人荣誉称号或有特殊贡献均可得到相应的加分，奖励加分上限为10分，超出10分者按10分计入总测</w:t>
      </w:r>
      <w:r w:rsidRPr="00AF5310">
        <w:rPr>
          <w:rFonts w:ascii="仿宋_GB2312" w:eastAsia="仿宋_GB2312" w:hint="eastAsia"/>
          <w:sz w:val="28"/>
          <w:szCs w:val="32"/>
        </w:rPr>
        <w:lastRenderedPageBreak/>
        <w:t>评。加分标准如下表：</w:t>
      </w:r>
    </w:p>
    <w:tbl>
      <w:tblPr>
        <w:tblpPr w:leftFromText="180" w:rightFromText="180" w:vertAnchor="text" w:horzAnchor="page" w:tblpXSpec="center" w:tblpY="49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241"/>
        <w:gridCol w:w="1077"/>
        <w:gridCol w:w="1118"/>
        <w:gridCol w:w="1105"/>
        <w:gridCol w:w="1282"/>
      </w:tblGrid>
      <w:tr w:rsidR="00C358BC" w:rsidRPr="00AF5310" w14:paraId="063E48A6" w14:textId="77777777" w:rsidTr="001A66FE">
        <w:trPr>
          <w:trHeight w:val="592"/>
          <w:jc w:val="center"/>
        </w:trPr>
        <w:tc>
          <w:tcPr>
            <w:tcW w:w="1721" w:type="dxa"/>
            <w:vAlign w:val="center"/>
          </w:tcPr>
          <w:p w14:paraId="064B9457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1C86771E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荣誉称号</w:t>
            </w:r>
          </w:p>
        </w:tc>
        <w:tc>
          <w:tcPr>
            <w:tcW w:w="1077" w:type="dxa"/>
            <w:vAlign w:val="center"/>
          </w:tcPr>
          <w:p w14:paraId="6D948580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一等奖</w:t>
            </w:r>
          </w:p>
        </w:tc>
        <w:tc>
          <w:tcPr>
            <w:tcW w:w="1118" w:type="dxa"/>
            <w:vAlign w:val="center"/>
          </w:tcPr>
          <w:p w14:paraId="75D263E7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二等奖</w:t>
            </w:r>
          </w:p>
        </w:tc>
        <w:tc>
          <w:tcPr>
            <w:tcW w:w="1105" w:type="dxa"/>
            <w:vAlign w:val="center"/>
          </w:tcPr>
          <w:p w14:paraId="234F7E0B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三等奖</w:t>
            </w:r>
          </w:p>
        </w:tc>
        <w:tc>
          <w:tcPr>
            <w:tcW w:w="1282" w:type="dxa"/>
            <w:vAlign w:val="center"/>
          </w:tcPr>
          <w:p w14:paraId="3BA33FD7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优秀奖及</w:t>
            </w:r>
          </w:p>
          <w:p w14:paraId="00D4FEC4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其他名次</w:t>
            </w:r>
          </w:p>
        </w:tc>
      </w:tr>
      <w:tr w:rsidR="00C358BC" w:rsidRPr="00AF5310" w14:paraId="2696003D" w14:textId="77777777" w:rsidTr="001A66FE">
        <w:trPr>
          <w:jc w:val="center"/>
        </w:trPr>
        <w:tc>
          <w:tcPr>
            <w:tcW w:w="1721" w:type="dxa"/>
            <w:vAlign w:val="center"/>
          </w:tcPr>
          <w:p w14:paraId="1E75B890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国家级以上</w:t>
            </w:r>
          </w:p>
          <w:p w14:paraId="25362A63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（含国家级）</w:t>
            </w:r>
          </w:p>
        </w:tc>
        <w:tc>
          <w:tcPr>
            <w:tcW w:w="1241" w:type="dxa"/>
            <w:vAlign w:val="center"/>
          </w:tcPr>
          <w:p w14:paraId="2A04E9C0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6分/次</w:t>
            </w:r>
          </w:p>
        </w:tc>
        <w:tc>
          <w:tcPr>
            <w:tcW w:w="1077" w:type="dxa"/>
            <w:vAlign w:val="center"/>
          </w:tcPr>
          <w:p w14:paraId="19883B6A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6分/次</w:t>
            </w:r>
          </w:p>
        </w:tc>
        <w:tc>
          <w:tcPr>
            <w:tcW w:w="1118" w:type="dxa"/>
            <w:vAlign w:val="center"/>
          </w:tcPr>
          <w:p w14:paraId="1A5C065F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5</w:t>
            </w:r>
            <w:r w:rsidR="007E14AE">
              <w:rPr>
                <w:rFonts w:ascii="仿宋_GB2312" w:eastAsia="仿宋_GB2312" w:hint="eastAsia"/>
                <w:sz w:val="24"/>
              </w:rPr>
              <w:t>分</w:t>
            </w:r>
            <w:r w:rsidRPr="00AF5310">
              <w:rPr>
                <w:rFonts w:ascii="仿宋_GB2312" w:eastAsia="仿宋_GB2312" w:hint="eastAsia"/>
                <w:sz w:val="24"/>
              </w:rPr>
              <w:t>/次</w:t>
            </w:r>
          </w:p>
        </w:tc>
        <w:tc>
          <w:tcPr>
            <w:tcW w:w="1105" w:type="dxa"/>
            <w:vAlign w:val="center"/>
          </w:tcPr>
          <w:p w14:paraId="576D36D3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282" w:type="dxa"/>
            <w:vAlign w:val="center"/>
          </w:tcPr>
          <w:p w14:paraId="13DD29B7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</w:tr>
      <w:tr w:rsidR="00C358BC" w:rsidRPr="00AF5310" w14:paraId="0E6D8239" w14:textId="77777777" w:rsidTr="001A66FE">
        <w:trPr>
          <w:trHeight w:val="468"/>
          <w:jc w:val="center"/>
        </w:trPr>
        <w:tc>
          <w:tcPr>
            <w:tcW w:w="1721" w:type="dxa"/>
            <w:vAlign w:val="center"/>
          </w:tcPr>
          <w:p w14:paraId="6393E4D2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省部级</w:t>
            </w:r>
          </w:p>
        </w:tc>
        <w:tc>
          <w:tcPr>
            <w:tcW w:w="1241" w:type="dxa"/>
            <w:vAlign w:val="center"/>
          </w:tcPr>
          <w:p w14:paraId="3BBE4320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5分/次</w:t>
            </w:r>
          </w:p>
        </w:tc>
        <w:tc>
          <w:tcPr>
            <w:tcW w:w="1077" w:type="dxa"/>
            <w:vAlign w:val="center"/>
          </w:tcPr>
          <w:p w14:paraId="0D21FF9D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5分/次</w:t>
            </w:r>
          </w:p>
        </w:tc>
        <w:tc>
          <w:tcPr>
            <w:tcW w:w="1118" w:type="dxa"/>
            <w:vAlign w:val="center"/>
          </w:tcPr>
          <w:p w14:paraId="6C57ED78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4分/次</w:t>
            </w:r>
          </w:p>
        </w:tc>
        <w:tc>
          <w:tcPr>
            <w:tcW w:w="1105" w:type="dxa"/>
            <w:vAlign w:val="center"/>
          </w:tcPr>
          <w:p w14:paraId="043E00B8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282" w:type="dxa"/>
            <w:vAlign w:val="center"/>
          </w:tcPr>
          <w:p w14:paraId="59AE4A84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</w:tr>
      <w:tr w:rsidR="00C358BC" w:rsidRPr="00AF5310" w14:paraId="14CE72AD" w14:textId="77777777" w:rsidTr="001A66FE">
        <w:trPr>
          <w:trHeight w:val="468"/>
          <w:jc w:val="center"/>
        </w:trPr>
        <w:tc>
          <w:tcPr>
            <w:tcW w:w="1721" w:type="dxa"/>
            <w:vAlign w:val="center"/>
          </w:tcPr>
          <w:p w14:paraId="1A297723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市局级</w:t>
            </w:r>
          </w:p>
        </w:tc>
        <w:tc>
          <w:tcPr>
            <w:tcW w:w="1241" w:type="dxa"/>
            <w:vAlign w:val="center"/>
          </w:tcPr>
          <w:p w14:paraId="43CC368F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4分/次</w:t>
            </w:r>
          </w:p>
        </w:tc>
        <w:tc>
          <w:tcPr>
            <w:tcW w:w="1077" w:type="dxa"/>
            <w:vAlign w:val="center"/>
          </w:tcPr>
          <w:p w14:paraId="0C55D24F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4分/次</w:t>
            </w:r>
          </w:p>
        </w:tc>
        <w:tc>
          <w:tcPr>
            <w:tcW w:w="1118" w:type="dxa"/>
            <w:vAlign w:val="center"/>
          </w:tcPr>
          <w:p w14:paraId="5371E9AE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105" w:type="dxa"/>
            <w:vAlign w:val="center"/>
          </w:tcPr>
          <w:p w14:paraId="541E8EE7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  <w:tc>
          <w:tcPr>
            <w:tcW w:w="1282" w:type="dxa"/>
            <w:vAlign w:val="center"/>
          </w:tcPr>
          <w:p w14:paraId="335D13D4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1分/次</w:t>
            </w:r>
          </w:p>
        </w:tc>
      </w:tr>
      <w:tr w:rsidR="009312A8" w:rsidRPr="00AF5310" w14:paraId="3B02D122" w14:textId="77777777" w:rsidTr="001A66FE">
        <w:trPr>
          <w:trHeight w:val="419"/>
          <w:jc w:val="center"/>
        </w:trPr>
        <w:tc>
          <w:tcPr>
            <w:tcW w:w="1721" w:type="dxa"/>
            <w:vAlign w:val="center"/>
          </w:tcPr>
          <w:p w14:paraId="4F121556" w14:textId="77777777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校级</w:t>
            </w:r>
          </w:p>
        </w:tc>
        <w:tc>
          <w:tcPr>
            <w:tcW w:w="1241" w:type="dxa"/>
            <w:vAlign w:val="center"/>
          </w:tcPr>
          <w:p w14:paraId="03C970D1" w14:textId="77777777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077" w:type="dxa"/>
            <w:vAlign w:val="center"/>
          </w:tcPr>
          <w:p w14:paraId="61F9BCF8" w14:textId="77777777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118" w:type="dxa"/>
            <w:vAlign w:val="center"/>
          </w:tcPr>
          <w:p w14:paraId="44D35507" w14:textId="0508E2FF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  <w:tc>
          <w:tcPr>
            <w:tcW w:w="1105" w:type="dxa"/>
            <w:vAlign w:val="center"/>
          </w:tcPr>
          <w:p w14:paraId="7A71CCB3" w14:textId="77777777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1分/次</w:t>
            </w:r>
          </w:p>
        </w:tc>
        <w:tc>
          <w:tcPr>
            <w:tcW w:w="1282" w:type="dxa"/>
            <w:vAlign w:val="center"/>
          </w:tcPr>
          <w:p w14:paraId="7AC6E317" w14:textId="77777777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9312A8" w:rsidRPr="00AF5310" w14:paraId="773310F9" w14:textId="77777777" w:rsidTr="003D6CCA">
        <w:trPr>
          <w:trHeight w:val="419"/>
          <w:jc w:val="center"/>
        </w:trPr>
        <w:tc>
          <w:tcPr>
            <w:tcW w:w="1721" w:type="dxa"/>
            <w:vAlign w:val="center"/>
          </w:tcPr>
          <w:p w14:paraId="2247F3AC" w14:textId="33B2F774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院级</w:t>
            </w:r>
          </w:p>
        </w:tc>
        <w:tc>
          <w:tcPr>
            <w:tcW w:w="1241" w:type="dxa"/>
            <w:vAlign w:val="center"/>
          </w:tcPr>
          <w:p w14:paraId="3D5BDFE8" w14:textId="1004FFE1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  <w:tc>
          <w:tcPr>
            <w:tcW w:w="1077" w:type="dxa"/>
            <w:vAlign w:val="center"/>
          </w:tcPr>
          <w:p w14:paraId="08A999A2" w14:textId="181602DF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  <w:tc>
          <w:tcPr>
            <w:tcW w:w="1118" w:type="dxa"/>
            <w:vAlign w:val="center"/>
          </w:tcPr>
          <w:p w14:paraId="6D7780DD" w14:textId="7C54EB37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1分/次</w:t>
            </w:r>
          </w:p>
        </w:tc>
        <w:tc>
          <w:tcPr>
            <w:tcW w:w="1105" w:type="dxa"/>
            <w:vAlign w:val="center"/>
          </w:tcPr>
          <w:p w14:paraId="1C979426" w14:textId="2CF39DF4" w:rsidR="009312A8" w:rsidRPr="00AF5310" w:rsidRDefault="009312A8" w:rsidP="003D6CCA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312A8">
              <w:rPr>
                <w:rFonts w:ascii="仿宋_GB2312" w:eastAsia="仿宋_GB2312" w:hint="eastAsia"/>
                <w:sz w:val="20"/>
                <w:szCs w:val="18"/>
              </w:rPr>
              <w:t>0</w:t>
            </w:r>
            <w:r w:rsidRPr="009312A8">
              <w:rPr>
                <w:rFonts w:ascii="仿宋_GB2312" w:eastAsia="仿宋_GB2312"/>
                <w:sz w:val="20"/>
                <w:szCs w:val="18"/>
              </w:rPr>
              <w:t>.5</w:t>
            </w:r>
            <w:r w:rsidRPr="009312A8">
              <w:rPr>
                <w:rFonts w:ascii="仿宋_GB2312" w:eastAsia="仿宋_GB2312" w:hint="eastAsia"/>
                <w:sz w:val="20"/>
                <w:szCs w:val="18"/>
              </w:rPr>
              <w:t>分/次</w:t>
            </w:r>
          </w:p>
        </w:tc>
        <w:tc>
          <w:tcPr>
            <w:tcW w:w="1282" w:type="dxa"/>
            <w:vAlign w:val="center"/>
          </w:tcPr>
          <w:p w14:paraId="7E1B4500" w14:textId="18FF5330" w:rsidR="009312A8" w:rsidRPr="00AF5310" w:rsidRDefault="009312A8" w:rsidP="009312A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</w:tbl>
    <w:p w14:paraId="761DCEDA" w14:textId="77777777" w:rsidR="007F4D28" w:rsidRDefault="00C264B3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另，</w:t>
      </w:r>
      <w:r w:rsidR="007F4D28" w:rsidRPr="00AF5310">
        <w:rPr>
          <w:rFonts w:ascii="仿宋_GB2312" w:eastAsia="仿宋_GB2312" w:hint="eastAsia"/>
          <w:sz w:val="28"/>
          <w:szCs w:val="32"/>
        </w:rPr>
        <w:t>在每月进行的优秀宿舍评选中，获评优秀宿舍的全体成员</w:t>
      </w:r>
      <w:r w:rsidR="007F4D28" w:rsidRPr="00AF5310">
        <w:rPr>
          <w:rFonts w:ascii="仿宋_GB2312" w:eastAsia="仿宋_GB2312"/>
          <w:sz w:val="28"/>
          <w:szCs w:val="32"/>
        </w:rPr>
        <w:t>+</w:t>
      </w:r>
      <w:r w:rsidR="006C36C7" w:rsidRPr="00AF5310">
        <w:rPr>
          <w:rFonts w:ascii="仿宋_GB2312" w:eastAsia="仿宋_GB2312"/>
          <w:sz w:val="28"/>
          <w:szCs w:val="32"/>
        </w:rPr>
        <w:t>0.</w:t>
      </w:r>
      <w:r w:rsidR="001B6659" w:rsidRPr="00AF5310">
        <w:rPr>
          <w:rFonts w:ascii="仿宋_GB2312" w:eastAsia="仿宋_GB2312"/>
          <w:sz w:val="28"/>
          <w:szCs w:val="32"/>
        </w:rPr>
        <w:t>3</w:t>
      </w:r>
      <w:r w:rsidR="007F4D28" w:rsidRPr="00AF5310">
        <w:rPr>
          <w:rFonts w:ascii="仿宋_GB2312" w:eastAsia="仿宋_GB2312"/>
          <w:sz w:val="28"/>
          <w:szCs w:val="32"/>
        </w:rPr>
        <w:t>/</w:t>
      </w:r>
      <w:r w:rsidR="007F4D28" w:rsidRPr="00AF5310">
        <w:rPr>
          <w:rFonts w:ascii="仿宋_GB2312" w:eastAsia="仿宋_GB2312" w:hint="eastAsia"/>
          <w:sz w:val="28"/>
          <w:szCs w:val="32"/>
        </w:rPr>
        <w:t>人次。</w:t>
      </w:r>
    </w:p>
    <w:p w14:paraId="33A8CB2F" w14:textId="77777777"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减分项：研究生在学年中的违纪行为给予参评者相应减分。违纪行为对应的减分标准如下表：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263"/>
        <w:gridCol w:w="1282"/>
        <w:gridCol w:w="1691"/>
        <w:gridCol w:w="2518"/>
      </w:tblGrid>
      <w:tr w:rsidR="00C358BC" w:rsidRPr="00AF5310" w14:paraId="7B3EB6DA" w14:textId="77777777" w:rsidTr="00AD2DCC">
        <w:trPr>
          <w:trHeight w:val="626"/>
          <w:jc w:val="center"/>
        </w:trPr>
        <w:tc>
          <w:tcPr>
            <w:tcW w:w="1887" w:type="dxa"/>
            <w:vAlign w:val="center"/>
          </w:tcPr>
          <w:p w14:paraId="6D87936D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违纪处分类型</w:t>
            </w:r>
          </w:p>
        </w:tc>
        <w:tc>
          <w:tcPr>
            <w:tcW w:w="1263" w:type="dxa"/>
            <w:vAlign w:val="center"/>
          </w:tcPr>
          <w:p w14:paraId="052FB623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严重警告</w:t>
            </w:r>
          </w:p>
        </w:tc>
        <w:tc>
          <w:tcPr>
            <w:tcW w:w="1282" w:type="dxa"/>
            <w:vAlign w:val="center"/>
          </w:tcPr>
          <w:p w14:paraId="126B01CF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警告</w:t>
            </w:r>
          </w:p>
        </w:tc>
        <w:tc>
          <w:tcPr>
            <w:tcW w:w="1691" w:type="dxa"/>
            <w:vAlign w:val="center"/>
          </w:tcPr>
          <w:p w14:paraId="2E31124E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警示单</w:t>
            </w:r>
          </w:p>
          <w:p w14:paraId="2B980557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（宿舍检查）</w:t>
            </w:r>
          </w:p>
        </w:tc>
        <w:tc>
          <w:tcPr>
            <w:tcW w:w="2518" w:type="dxa"/>
            <w:vAlign w:val="center"/>
          </w:tcPr>
          <w:p w14:paraId="0211ADA1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其它违纪行为</w:t>
            </w:r>
          </w:p>
        </w:tc>
      </w:tr>
      <w:tr w:rsidR="00C358BC" w:rsidRPr="00AF5310" w14:paraId="4203CE68" w14:textId="77777777" w:rsidTr="00AD2DCC">
        <w:trPr>
          <w:trHeight w:val="604"/>
          <w:jc w:val="center"/>
        </w:trPr>
        <w:tc>
          <w:tcPr>
            <w:tcW w:w="1887" w:type="dxa"/>
            <w:vAlign w:val="center"/>
          </w:tcPr>
          <w:p w14:paraId="2FF9C056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减分值</w:t>
            </w:r>
          </w:p>
        </w:tc>
        <w:tc>
          <w:tcPr>
            <w:tcW w:w="1263" w:type="dxa"/>
            <w:vAlign w:val="center"/>
          </w:tcPr>
          <w:p w14:paraId="1B546675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-4分/次</w:t>
            </w:r>
          </w:p>
        </w:tc>
        <w:tc>
          <w:tcPr>
            <w:tcW w:w="1282" w:type="dxa"/>
            <w:vAlign w:val="center"/>
          </w:tcPr>
          <w:p w14:paraId="0FEB475C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-2分/次</w:t>
            </w:r>
          </w:p>
        </w:tc>
        <w:tc>
          <w:tcPr>
            <w:tcW w:w="1691" w:type="dxa"/>
            <w:vAlign w:val="center"/>
          </w:tcPr>
          <w:p w14:paraId="501D5862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-1分/次</w:t>
            </w:r>
          </w:p>
        </w:tc>
        <w:tc>
          <w:tcPr>
            <w:tcW w:w="2518" w:type="dxa"/>
            <w:vAlign w:val="center"/>
          </w:tcPr>
          <w:p w14:paraId="10D477C7" w14:textId="77777777"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学院自行认定（如无故旷课等行为）</w:t>
            </w:r>
          </w:p>
        </w:tc>
      </w:tr>
    </w:tbl>
    <w:p w14:paraId="27123FB4" w14:textId="77777777"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F5310">
        <w:rPr>
          <w:rFonts w:ascii="仿宋_GB2312" w:eastAsia="仿宋_GB2312" w:hint="eastAsia"/>
          <w:sz w:val="28"/>
          <w:szCs w:val="28"/>
        </w:rPr>
        <w:t>注：研究生在学年中因违纪行为被给予记过及以上处分，综合素质测评成绩为不合格。</w:t>
      </w:r>
    </w:p>
    <w:p w14:paraId="0222A0A8" w14:textId="77777777" w:rsidR="00831CAE" w:rsidRPr="00AF5310" w:rsidRDefault="00831CAE" w:rsidP="00831CAE">
      <w:pPr>
        <w:spacing w:line="560" w:lineRule="exact"/>
        <w:jc w:val="center"/>
        <w:rPr>
          <w:rFonts w:ascii="黑体" w:eastAsia="黑体" w:hAnsi="黑体"/>
          <w:sz w:val="32"/>
          <w:szCs w:val="28"/>
        </w:rPr>
      </w:pPr>
      <w:r w:rsidRPr="00AF5310">
        <w:rPr>
          <w:rFonts w:ascii="黑体" w:eastAsia="黑体" w:hAnsi="黑体" w:hint="eastAsia"/>
          <w:sz w:val="32"/>
          <w:szCs w:val="28"/>
        </w:rPr>
        <w:t>第三章 附则</w:t>
      </w:r>
    </w:p>
    <w:p w14:paraId="0579EC5B" w14:textId="77777777" w:rsidR="007324BA" w:rsidRPr="00AF5310" w:rsidRDefault="007324BA" w:rsidP="00E714C7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t>第</w:t>
      </w:r>
      <w:r w:rsidR="00E714C7" w:rsidRPr="00AF5310">
        <w:rPr>
          <w:rFonts w:ascii="仿宋_GB2312" w:eastAsia="仿宋_GB2312" w:hAnsiTheme="minorHAnsi" w:hint="eastAsia"/>
          <w:b w:val="0"/>
        </w:rPr>
        <w:t>七</w:t>
      </w:r>
      <w:r w:rsidRPr="00AF5310">
        <w:rPr>
          <w:rFonts w:ascii="仿宋_GB2312" w:eastAsia="仿宋_GB2312" w:hAnsiTheme="minorHAnsi" w:hint="eastAsia"/>
          <w:b w:val="0"/>
        </w:rPr>
        <w:t>条 参加综合素质评价的研究生，如事后被发现在评价过程中隐瞒真实情况，弄虚作假，一经查实，取消其当年的评奖评优资格。已获当年各类奖学金、荣誉称号的，撤销其获奖资格，收回已发放的获奖证书和奖学金，情节严重者将根据《北京建筑大学学生违纪处分管</w:t>
      </w:r>
      <w:r w:rsidRPr="00AF5310">
        <w:rPr>
          <w:rFonts w:ascii="仿宋_GB2312" w:eastAsia="仿宋_GB2312" w:hAnsiTheme="minorHAnsi" w:hint="eastAsia"/>
          <w:b w:val="0"/>
        </w:rPr>
        <w:lastRenderedPageBreak/>
        <w:t>理规定》给予相应违纪处分。</w:t>
      </w:r>
    </w:p>
    <w:p w14:paraId="316D0FB1" w14:textId="77777777" w:rsidR="007324BA" w:rsidRPr="00AF5310" w:rsidRDefault="007324BA" w:rsidP="00E714C7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t>第八条 本办法由</w:t>
      </w:r>
      <w:r w:rsidR="00E714C7" w:rsidRPr="00AF5310">
        <w:rPr>
          <w:rFonts w:ascii="仿宋_GB2312" w:eastAsia="仿宋_GB2312" w:hAnsiTheme="minorHAnsi" w:hint="eastAsia"/>
          <w:b w:val="0"/>
        </w:rPr>
        <w:t>机电与车辆工程学院研究生奖学金评审委员会</w:t>
      </w:r>
      <w:r w:rsidRPr="00AF5310">
        <w:rPr>
          <w:rFonts w:ascii="仿宋_GB2312" w:eastAsia="仿宋_GB2312" w:hAnsiTheme="minorHAnsi" w:hint="eastAsia"/>
          <w:b w:val="0"/>
        </w:rPr>
        <w:t>负责解释。</w:t>
      </w:r>
    </w:p>
    <w:p w14:paraId="3FFFBF5A" w14:textId="77777777" w:rsidR="00C358BC" w:rsidRPr="00AF5310" w:rsidRDefault="007324BA" w:rsidP="00E714C7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t>第九条 本办法从2021级研究生开始施行。</w:t>
      </w:r>
    </w:p>
    <w:p w14:paraId="515CA3EB" w14:textId="77777777"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A0943C9" w14:textId="77777777"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07A78EC" w14:textId="77777777"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57DB5B8" w14:textId="77777777"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2B158B1" w14:textId="77777777"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8A465A1" w14:textId="77777777"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5DB978B" w14:textId="77777777" w:rsidR="00C358BC" w:rsidRPr="00AF5310" w:rsidRDefault="00C358BC" w:rsidP="00C358BC">
      <w:pPr>
        <w:pStyle w:val="1"/>
        <w:spacing w:before="156" w:after="156"/>
      </w:pPr>
    </w:p>
    <w:p w14:paraId="0451A955" w14:textId="77777777" w:rsidR="00831CAE" w:rsidRPr="00AF5310" w:rsidRDefault="00831CAE" w:rsidP="00C358BC">
      <w:pPr>
        <w:pStyle w:val="1"/>
        <w:spacing w:before="156" w:after="156"/>
      </w:pPr>
    </w:p>
    <w:p w14:paraId="4BD9E2D7" w14:textId="77777777" w:rsidR="00831CAE" w:rsidRPr="00AF5310" w:rsidRDefault="00831CAE" w:rsidP="00C358BC">
      <w:pPr>
        <w:pStyle w:val="1"/>
        <w:spacing w:before="156" w:after="156"/>
      </w:pPr>
    </w:p>
    <w:p w14:paraId="00E03E75" w14:textId="77777777" w:rsidR="00831CAE" w:rsidRPr="00AF5310" w:rsidRDefault="00831CAE" w:rsidP="00C358BC">
      <w:pPr>
        <w:pStyle w:val="1"/>
        <w:spacing w:before="156" w:after="156"/>
      </w:pPr>
    </w:p>
    <w:p w14:paraId="35C8B4A5" w14:textId="77777777" w:rsidR="00831CAE" w:rsidRPr="00AF5310" w:rsidRDefault="00831CAE" w:rsidP="00C358BC">
      <w:pPr>
        <w:pStyle w:val="1"/>
        <w:spacing w:before="156" w:after="156"/>
      </w:pPr>
    </w:p>
    <w:p w14:paraId="6FC6E2E0" w14:textId="77777777" w:rsidR="00831CAE" w:rsidRPr="00AF5310" w:rsidRDefault="00831CAE" w:rsidP="00C358BC">
      <w:pPr>
        <w:pStyle w:val="1"/>
        <w:spacing w:before="156" w:after="156"/>
      </w:pPr>
    </w:p>
    <w:p w14:paraId="3BFA94E0" w14:textId="77777777" w:rsidR="00831CAE" w:rsidRPr="00AF5310" w:rsidRDefault="00831CAE" w:rsidP="00C358BC">
      <w:pPr>
        <w:pStyle w:val="1"/>
        <w:spacing w:before="156" w:after="156"/>
      </w:pPr>
    </w:p>
    <w:p w14:paraId="172E25A0" w14:textId="77777777" w:rsidR="00831CAE" w:rsidRPr="00AF5310" w:rsidRDefault="00831CAE" w:rsidP="00C358BC">
      <w:pPr>
        <w:pStyle w:val="1"/>
        <w:spacing w:before="156" w:after="156"/>
      </w:pPr>
    </w:p>
    <w:p w14:paraId="60663334" w14:textId="77777777" w:rsidR="00831CAE" w:rsidRPr="00AF5310" w:rsidRDefault="00831CAE" w:rsidP="00C358BC">
      <w:pPr>
        <w:pStyle w:val="1"/>
        <w:spacing w:before="156" w:after="156"/>
      </w:pPr>
    </w:p>
    <w:p w14:paraId="4BC7480D" w14:textId="77777777" w:rsidR="00661D73" w:rsidRDefault="00661D73" w:rsidP="00C358BC">
      <w:pPr>
        <w:pStyle w:val="1"/>
        <w:spacing w:before="156" w:after="156"/>
      </w:pPr>
    </w:p>
    <w:p w14:paraId="372405B9" w14:textId="77777777" w:rsidR="00C65AA0" w:rsidRPr="00C65AA0" w:rsidRDefault="00C65AA0" w:rsidP="00C358BC">
      <w:pPr>
        <w:pStyle w:val="1"/>
        <w:spacing w:before="156" w:after="156"/>
      </w:pPr>
    </w:p>
    <w:p w14:paraId="190A9AE7" w14:textId="77777777" w:rsidR="00C358BC" w:rsidRPr="00AF5310" w:rsidRDefault="00C358BC" w:rsidP="00C358BC">
      <w:pPr>
        <w:pStyle w:val="1"/>
        <w:spacing w:before="156" w:after="156"/>
        <w:rPr>
          <w:w w:val="95"/>
        </w:rPr>
      </w:pPr>
      <w:r w:rsidRPr="00AF5310">
        <w:rPr>
          <w:rFonts w:hint="eastAsia"/>
          <w:w w:val="95"/>
        </w:rPr>
        <w:lastRenderedPageBreak/>
        <w:t>附件：</w:t>
      </w:r>
    </w:p>
    <w:p w14:paraId="46E540FF" w14:textId="77777777" w:rsidR="00453AFF" w:rsidRPr="00AF5310" w:rsidRDefault="00453AFF" w:rsidP="00453AFF">
      <w:pPr>
        <w:spacing w:afterLines="100" w:after="312" w:line="560" w:lineRule="exact"/>
        <w:jc w:val="left"/>
        <w:rPr>
          <w:rFonts w:ascii="仿宋_GB2312" w:eastAsia="仿宋_GB2312"/>
          <w:b/>
          <w:sz w:val="28"/>
          <w:szCs w:val="32"/>
        </w:rPr>
      </w:pPr>
      <w:r w:rsidRPr="00AF5310">
        <w:rPr>
          <w:rFonts w:ascii="仿宋_GB2312" w:eastAsia="仿宋_GB2312" w:hint="eastAsia"/>
          <w:b/>
          <w:sz w:val="28"/>
          <w:szCs w:val="32"/>
        </w:rPr>
        <w:t>1、论文发表计分标准</w:t>
      </w:r>
    </w:p>
    <w:tbl>
      <w:tblPr>
        <w:tblStyle w:val="TableNormal"/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275"/>
        <w:gridCol w:w="4238"/>
      </w:tblGrid>
      <w:tr w:rsidR="00453AFF" w:rsidRPr="00AF5310" w14:paraId="02A30B5A" w14:textId="77777777" w:rsidTr="00235F89">
        <w:trPr>
          <w:trHeight w:val="567"/>
          <w:jc w:val="center"/>
        </w:trPr>
        <w:tc>
          <w:tcPr>
            <w:tcW w:w="2843" w:type="dxa"/>
            <w:vAlign w:val="center"/>
          </w:tcPr>
          <w:p w14:paraId="63FB4F80" w14:textId="77777777" w:rsidR="00453AFF" w:rsidRPr="00AF5310" w:rsidRDefault="00453AFF" w:rsidP="00235F89">
            <w:pPr>
              <w:jc w:val="center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发表刊物</w:t>
            </w:r>
            <w:proofErr w:type="spellEnd"/>
          </w:p>
        </w:tc>
        <w:tc>
          <w:tcPr>
            <w:tcW w:w="1275" w:type="dxa"/>
            <w:vAlign w:val="center"/>
          </w:tcPr>
          <w:p w14:paraId="3B25CBAD" w14:textId="77777777" w:rsidR="00453AFF" w:rsidRPr="00AF5310" w:rsidRDefault="00453AFF" w:rsidP="00235F89">
            <w:pPr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计分</w:t>
            </w:r>
            <w:proofErr w:type="spellEnd"/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 w:rsidRPr="00AF5310">
              <w:rPr>
                <w:b/>
                <w:w w:val="95"/>
                <w:sz w:val="24"/>
              </w:rPr>
              <w:t>分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 w:rsidRPr="00AF5310">
              <w:rPr>
                <w:b/>
                <w:w w:val="95"/>
                <w:sz w:val="24"/>
              </w:rPr>
              <w:t>篇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)</w:t>
            </w:r>
          </w:p>
        </w:tc>
        <w:tc>
          <w:tcPr>
            <w:tcW w:w="4238" w:type="dxa"/>
          </w:tcPr>
          <w:p w14:paraId="34036E16" w14:textId="77777777" w:rsidR="00453AFF" w:rsidRPr="00AF5310" w:rsidRDefault="00453AFF" w:rsidP="00235F89">
            <w:pPr>
              <w:jc w:val="center"/>
              <w:rPr>
                <w:b/>
                <w:sz w:val="24"/>
              </w:rPr>
            </w:pPr>
            <w:r w:rsidRPr="00AF5310">
              <w:rPr>
                <w:b/>
                <w:spacing w:val="40"/>
                <w:sz w:val="24"/>
              </w:rPr>
              <w:t>说 明</w:t>
            </w:r>
          </w:p>
        </w:tc>
      </w:tr>
      <w:tr w:rsidR="00453AFF" w:rsidRPr="00AF5310" w14:paraId="3689B732" w14:textId="77777777" w:rsidTr="00235F89">
        <w:trPr>
          <w:trHeight w:val="567"/>
          <w:jc w:val="center"/>
        </w:trPr>
        <w:tc>
          <w:tcPr>
            <w:tcW w:w="2843" w:type="dxa"/>
            <w:vAlign w:val="center"/>
          </w:tcPr>
          <w:p w14:paraId="43F72881" w14:textId="77777777" w:rsidR="00453AFF" w:rsidRPr="00AF5310" w:rsidRDefault="00453AFF" w:rsidP="00235F89">
            <w:pPr>
              <w:jc w:val="center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ESI</w:t>
            </w:r>
          </w:p>
        </w:tc>
        <w:tc>
          <w:tcPr>
            <w:tcW w:w="1275" w:type="dxa"/>
            <w:vAlign w:val="center"/>
          </w:tcPr>
          <w:p w14:paraId="7BD9A82A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120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 w:val="restart"/>
          </w:tcPr>
          <w:p w14:paraId="68155927" w14:textId="77777777" w:rsidR="00453AFF" w:rsidRPr="00AF5310" w:rsidRDefault="002240A1" w:rsidP="0023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 xml:space="preserve">① </w:t>
            </w:r>
            <w:r w:rsidR="00453AFF" w:rsidRPr="00AF5310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发表论文应与自己所学专业相关。同一篇</w:t>
            </w:r>
            <w:r w:rsidR="00453AFF" w:rsidRPr="00AF5310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论文被不同刊物收录（转载），以最高级</w:t>
            </w:r>
            <w:r w:rsidR="00453AFF"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别刊物加分，不累加；</w:t>
            </w:r>
          </w:p>
          <w:p w14:paraId="160A1DCA" w14:textId="77777777" w:rsidR="00453AFF" w:rsidRPr="00AF5310" w:rsidRDefault="002240A1" w:rsidP="0023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② </w:t>
            </w:r>
            <w:r w:rsidR="00453AFF"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论文作者（不含导师）为一人以上的，评定计分方法如下：</w:t>
            </w:r>
          </w:p>
          <w:p w14:paraId="1D258216" w14:textId="77777777" w:rsidR="00453AFF" w:rsidRPr="00AF5310" w:rsidRDefault="00453AFF" w:rsidP="0023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论文作者得分＝论文得分×单位排名系数×作者加权系数。其中我校为第一单位的，单位排名系数为1；我校为第二单位的，单位排名系数为0.3。论文第一作者（不含导师），作者加权系数为1；论文第二作者（不含导师），作者加权系数为0.3。</w:t>
            </w:r>
          </w:p>
          <w:p w14:paraId="42FC4635" w14:textId="77777777" w:rsidR="00453AFF" w:rsidRPr="00AF5310" w:rsidRDefault="002240A1" w:rsidP="00235F89">
            <w:pPr>
              <w:pStyle w:val="TableParagraph"/>
              <w:tabs>
                <w:tab w:val="left" w:pos="428"/>
              </w:tabs>
              <w:spacing w:before="0" w:line="301" w:lineRule="exact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③ </w:t>
            </w:r>
            <w:r w:rsidR="00453AFF"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学院认定的顶级中文期刊见附件</w:t>
            </w:r>
            <w:r w:rsidR="00453AFF" w:rsidRPr="00AF5310">
              <w:rPr>
                <w:rFonts w:ascii="仿宋_GB2312" w:eastAsia="仿宋_GB2312"/>
                <w:sz w:val="24"/>
                <w:szCs w:val="24"/>
                <w:lang w:eastAsia="zh-CN"/>
              </w:rPr>
              <w:t>1</w:t>
            </w:r>
            <w:r w:rsidR="00453AFF"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；</w:t>
            </w:r>
          </w:p>
          <w:p w14:paraId="631E2C47" w14:textId="77777777" w:rsidR="00453AFF" w:rsidRPr="00AF5310" w:rsidRDefault="002240A1" w:rsidP="00235F89">
            <w:pPr>
              <w:pStyle w:val="TableParagraph"/>
              <w:tabs>
                <w:tab w:val="left" w:pos="428"/>
              </w:tabs>
              <w:spacing w:before="30" w:line="268" w:lineRule="auto"/>
              <w:ind w:right="-15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  <w:lang w:eastAsia="zh-CN"/>
              </w:rPr>
              <w:t xml:space="preserve">④ </w:t>
            </w:r>
            <w:r w:rsidR="00453AFF" w:rsidRPr="00AF5310">
              <w:rPr>
                <w:rFonts w:ascii="仿宋_GB2312" w:eastAsia="仿宋_GB2312" w:hint="eastAsia"/>
                <w:spacing w:val="-8"/>
                <w:sz w:val="24"/>
                <w:szCs w:val="24"/>
                <w:lang w:eastAsia="zh-CN"/>
              </w:rPr>
              <w:t>论文均要求已正式发表，仅有刊物用稿函</w:t>
            </w:r>
            <w:r w:rsidR="00453AFF"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者无效；</w:t>
            </w:r>
          </w:p>
          <w:p w14:paraId="17959582" w14:textId="77777777" w:rsidR="00453AFF" w:rsidRPr="00AF5310" w:rsidRDefault="002240A1" w:rsidP="00235F89">
            <w:pPr>
              <w:pStyle w:val="TableParagraph"/>
              <w:tabs>
                <w:tab w:val="left" w:pos="428"/>
              </w:tabs>
              <w:spacing w:before="0" w:line="268" w:lineRule="auto"/>
              <w:ind w:right="-29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⑤ </w:t>
            </w:r>
            <w:r w:rsidR="00453AFF"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申请者必须以第一作者身份在公开刊物上发表一篇文章才能计分；</w:t>
            </w:r>
          </w:p>
          <w:p w14:paraId="60955D6A" w14:textId="77777777" w:rsidR="00453AFF" w:rsidRDefault="00453AFF" w:rsidP="0023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pacing w:val="-4"/>
                <w:sz w:val="24"/>
                <w:szCs w:val="24"/>
                <w:lang w:eastAsia="zh-CN"/>
              </w:rPr>
              <w:t>北京建筑大学学报、EI</w:t>
            </w:r>
            <w:r w:rsidRPr="00AF5310">
              <w:rPr>
                <w:rFonts w:ascii="仿宋_GB2312" w:eastAsia="仿宋_GB2312" w:hint="eastAsia"/>
                <w:spacing w:val="-3"/>
                <w:sz w:val="24"/>
                <w:szCs w:val="24"/>
                <w:lang w:eastAsia="zh-CN"/>
              </w:rPr>
              <w:t>会议检索、国际会</w:t>
            </w:r>
            <w:r w:rsidRPr="00AF5310">
              <w:rPr>
                <w:rFonts w:ascii="仿宋_GB2312" w:eastAsia="仿宋_GB2312" w:hint="eastAsia"/>
                <w:spacing w:val="10"/>
                <w:sz w:val="24"/>
                <w:szCs w:val="24"/>
                <w:lang w:eastAsia="zh-CN"/>
              </w:rPr>
              <w:t>议论文以及非北大中文核心期刊等论文</w:t>
            </w: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合计限2篇</w:t>
            </w:r>
            <w:r w:rsidR="002240A1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；</w:t>
            </w:r>
          </w:p>
          <w:p w14:paraId="5D2D8665" w14:textId="77777777" w:rsidR="002240A1" w:rsidRPr="002240A1" w:rsidRDefault="002240A1" w:rsidP="00235F89">
            <w:pPr>
              <w:rPr>
                <w:rFonts w:ascii="仿宋_GB2312" w:eastAsia="仿宋_GB2312"/>
                <w:sz w:val="24"/>
                <w:lang w:eastAsia="zh-CN"/>
              </w:rPr>
            </w:pPr>
            <w:r w:rsidRPr="00043FEF">
              <w:rPr>
                <w:rFonts w:ascii="仿宋_GB2312" w:eastAsia="仿宋_GB2312" w:hint="eastAsia"/>
                <w:sz w:val="24"/>
                <w:lang w:eastAsia="zh-CN"/>
              </w:rPr>
              <w:t>⑥ 网络首发等同于见刊。</w:t>
            </w:r>
          </w:p>
        </w:tc>
      </w:tr>
      <w:tr w:rsidR="00453AFF" w:rsidRPr="00AF5310" w14:paraId="3F836D2A" w14:textId="77777777" w:rsidTr="00235F89">
        <w:trPr>
          <w:trHeight w:val="567"/>
          <w:jc w:val="center"/>
        </w:trPr>
        <w:tc>
          <w:tcPr>
            <w:tcW w:w="2843" w:type="dxa"/>
            <w:vAlign w:val="center"/>
          </w:tcPr>
          <w:p w14:paraId="5C45BF38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rFonts w:ascii="Times New Roman" w:eastAsia="Times New Roman"/>
                <w:sz w:val="24"/>
              </w:rPr>
              <w:t>SCI</w:t>
            </w:r>
            <w:r w:rsidRPr="00AF5310">
              <w:rPr>
                <w:sz w:val="24"/>
              </w:rPr>
              <w:t>期刊（二区及以上</w:t>
            </w:r>
            <w:proofErr w:type="spellEnd"/>
            <w:r w:rsidRPr="00AF5310">
              <w:rPr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7AC5C12D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80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14:paraId="0F90C287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3FBE4F29" w14:textId="77777777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14:paraId="2FFFBFF9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rFonts w:ascii="Times New Roman" w:eastAsia="Times New Roman"/>
                <w:sz w:val="24"/>
              </w:rPr>
              <w:t>SCI</w:t>
            </w:r>
            <w:r w:rsidRPr="00AF5310">
              <w:rPr>
                <w:sz w:val="24"/>
              </w:rPr>
              <w:t>期刊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01747386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60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14:paraId="6B809AC4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16D105F8" w14:textId="77777777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14:paraId="02EFA3F3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spacing w:val="-1"/>
                <w:sz w:val="24"/>
              </w:rPr>
              <w:t>顶级中文期刊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3E7162C4" w14:textId="77777777" w:rsidR="00453AFF" w:rsidRPr="00AF5310" w:rsidRDefault="00453AFF" w:rsidP="00235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</w:tcPr>
          <w:p w14:paraId="1EE6C99B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0913A222" w14:textId="77777777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14:paraId="6BDEB995" w14:textId="77777777" w:rsidR="00453AFF" w:rsidRPr="00AF5310" w:rsidRDefault="00453AFF" w:rsidP="00235F89">
            <w:pPr>
              <w:jc w:val="center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国际学术会议特邀报告</w:t>
            </w:r>
          </w:p>
        </w:tc>
        <w:tc>
          <w:tcPr>
            <w:tcW w:w="1275" w:type="dxa"/>
            <w:vAlign w:val="center"/>
          </w:tcPr>
          <w:p w14:paraId="5A8275B3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50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14:paraId="59EA3582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787A1BFB" w14:textId="77777777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14:paraId="513FA707" w14:textId="77777777" w:rsidR="00453AFF" w:rsidRPr="00AF5310" w:rsidRDefault="00453AFF" w:rsidP="00235F89">
            <w:pPr>
              <w:jc w:val="center"/>
              <w:rPr>
                <w:sz w:val="24"/>
                <w:lang w:eastAsia="zh-CN"/>
              </w:rPr>
            </w:pPr>
            <w:r w:rsidRPr="00AF5310">
              <w:rPr>
                <w:rFonts w:ascii="Times New Roman" w:eastAsia="Times New Roman"/>
                <w:sz w:val="24"/>
                <w:lang w:eastAsia="zh-CN"/>
              </w:rPr>
              <w:t>EI</w:t>
            </w:r>
            <w:r w:rsidRPr="00AF5310">
              <w:rPr>
                <w:sz w:val="24"/>
                <w:lang w:eastAsia="zh-CN"/>
              </w:rPr>
              <w:t>期刊（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JA</w:t>
            </w:r>
            <w:r w:rsidRPr="00AF5310">
              <w:rPr>
                <w:sz w:val="24"/>
                <w:lang w:eastAsia="zh-CN"/>
              </w:rPr>
              <w:t>检索）</w:t>
            </w:r>
          </w:p>
        </w:tc>
        <w:tc>
          <w:tcPr>
            <w:tcW w:w="1275" w:type="dxa"/>
            <w:vAlign w:val="center"/>
          </w:tcPr>
          <w:p w14:paraId="11F7859F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40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14:paraId="5FCDE293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25994C54" w14:textId="77777777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14:paraId="7F9072AD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北大中文核心期刊</w:t>
            </w:r>
            <w:proofErr w:type="spellEnd"/>
          </w:p>
        </w:tc>
        <w:tc>
          <w:tcPr>
            <w:tcW w:w="1275" w:type="dxa"/>
            <w:vAlign w:val="center"/>
          </w:tcPr>
          <w:p w14:paraId="638C58D9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30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14:paraId="1A395C5E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535B5F21" w14:textId="77777777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14:paraId="0512059D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spacing w:val="-12"/>
                <w:sz w:val="24"/>
              </w:rPr>
              <w:t>北京建筑大学学报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1F6E1C5F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20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14:paraId="5E433529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33387ACB" w14:textId="77777777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14:paraId="735D4AC7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rFonts w:ascii="Times New Roman" w:eastAsia="Times New Roman"/>
                <w:sz w:val="24"/>
              </w:rPr>
              <w:t>EI</w:t>
            </w:r>
            <w:r w:rsidRPr="00AF5310">
              <w:rPr>
                <w:sz w:val="24"/>
              </w:rPr>
              <w:t>会议检索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5D0AB3AB" w14:textId="77777777" w:rsidR="00453AFF" w:rsidRPr="00AF5310" w:rsidRDefault="00453AFF" w:rsidP="00235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</w:tcPr>
          <w:p w14:paraId="7E9B9F3A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2B35375B" w14:textId="77777777" w:rsidTr="00235F89">
        <w:trPr>
          <w:trHeight w:val="510"/>
          <w:jc w:val="center"/>
        </w:trPr>
        <w:tc>
          <w:tcPr>
            <w:tcW w:w="2843" w:type="dxa"/>
            <w:vAlign w:val="center"/>
          </w:tcPr>
          <w:p w14:paraId="18CB8801" w14:textId="77777777" w:rsidR="00453AFF" w:rsidRPr="00AF5310" w:rsidRDefault="00453AFF" w:rsidP="00235F89">
            <w:pPr>
              <w:jc w:val="center"/>
              <w:rPr>
                <w:sz w:val="24"/>
                <w:lang w:eastAsia="zh-CN"/>
              </w:rPr>
            </w:pPr>
            <w:r w:rsidRPr="00AF5310">
              <w:rPr>
                <w:spacing w:val="-8"/>
                <w:sz w:val="24"/>
                <w:lang w:eastAsia="zh-CN"/>
              </w:rPr>
              <w:t>国际会议论文集、非北大中</w:t>
            </w:r>
            <w:r w:rsidRPr="00AF5310">
              <w:rPr>
                <w:sz w:val="24"/>
                <w:lang w:eastAsia="zh-CN"/>
              </w:rPr>
              <w:t>文核心期刊</w:t>
            </w:r>
          </w:p>
        </w:tc>
        <w:tc>
          <w:tcPr>
            <w:tcW w:w="1275" w:type="dxa"/>
            <w:vAlign w:val="center"/>
          </w:tcPr>
          <w:p w14:paraId="532D4210" w14:textId="77777777"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15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14:paraId="0A4C4665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</w:tbl>
    <w:p w14:paraId="33996D69" w14:textId="77777777" w:rsidR="00453AFF" w:rsidRPr="00AF5310" w:rsidRDefault="00453AFF" w:rsidP="00453AFF">
      <w:pPr>
        <w:spacing w:afterLines="100" w:after="312" w:line="560" w:lineRule="exact"/>
        <w:jc w:val="left"/>
        <w:rPr>
          <w:rFonts w:ascii="仿宋_GB2312" w:eastAsia="仿宋_GB2312"/>
          <w:b/>
          <w:sz w:val="28"/>
          <w:szCs w:val="32"/>
        </w:rPr>
      </w:pPr>
      <w:r w:rsidRPr="00AF5310">
        <w:rPr>
          <w:rFonts w:ascii="仿宋_GB2312" w:eastAsia="仿宋_GB2312" w:hint="eastAsia"/>
          <w:b/>
          <w:sz w:val="28"/>
          <w:szCs w:val="32"/>
        </w:rPr>
        <w:t>2、</w:t>
      </w:r>
      <w:r w:rsidRPr="00AF5310">
        <w:rPr>
          <w:rFonts w:ascii="仿宋_GB2312" w:eastAsia="仿宋_GB2312"/>
          <w:b/>
          <w:sz w:val="28"/>
          <w:szCs w:val="32"/>
        </w:rPr>
        <w:t>著作、教材编著计分标准</w:t>
      </w:r>
    </w:p>
    <w:tbl>
      <w:tblPr>
        <w:tblStyle w:val="TableNormal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435"/>
        <w:gridCol w:w="2960"/>
      </w:tblGrid>
      <w:tr w:rsidR="00453AFF" w:rsidRPr="00AF5310" w14:paraId="5FA6F3CF" w14:textId="77777777" w:rsidTr="007776F9">
        <w:trPr>
          <w:trHeight w:val="559"/>
          <w:jc w:val="center"/>
        </w:trPr>
        <w:tc>
          <w:tcPr>
            <w:tcW w:w="3964" w:type="dxa"/>
            <w:vAlign w:val="center"/>
          </w:tcPr>
          <w:p w14:paraId="20071656" w14:textId="77777777" w:rsidR="00453AFF" w:rsidRPr="00AF5310" w:rsidRDefault="00453AFF" w:rsidP="007776F9">
            <w:pPr>
              <w:pStyle w:val="TableParagraph"/>
              <w:spacing w:before="206"/>
              <w:ind w:left="1809" w:right="1550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项目</w:t>
            </w:r>
            <w:proofErr w:type="spellEnd"/>
          </w:p>
        </w:tc>
        <w:tc>
          <w:tcPr>
            <w:tcW w:w="1435" w:type="dxa"/>
            <w:vAlign w:val="center"/>
          </w:tcPr>
          <w:p w14:paraId="4AF095C4" w14:textId="77777777" w:rsidR="00453AFF" w:rsidRPr="00AF5310" w:rsidRDefault="00453AFF" w:rsidP="007776F9">
            <w:pPr>
              <w:pStyle w:val="TableParagraph"/>
              <w:spacing w:before="206"/>
              <w:ind w:leftChars="-90" w:left="-1" w:right="-129" w:hangingChars="82" w:hanging="188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计分</w:t>
            </w:r>
            <w:proofErr w:type="spellEnd"/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 w:rsidRPr="00AF5310">
              <w:rPr>
                <w:b/>
                <w:w w:val="95"/>
                <w:sz w:val="24"/>
              </w:rPr>
              <w:t>分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 w:rsidRPr="00AF5310">
              <w:rPr>
                <w:b/>
                <w:w w:val="95"/>
                <w:sz w:val="24"/>
              </w:rPr>
              <w:t>篇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)</w:t>
            </w:r>
          </w:p>
        </w:tc>
        <w:tc>
          <w:tcPr>
            <w:tcW w:w="2960" w:type="dxa"/>
            <w:vAlign w:val="center"/>
          </w:tcPr>
          <w:p w14:paraId="0AAE66B5" w14:textId="77777777" w:rsidR="00453AFF" w:rsidRPr="00AF5310" w:rsidRDefault="00453AFF" w:rsidP="007776F9">
            <w:pPr>
              <w:pStyle w:val="TableParagraph"/>
              <w:spacing w:before="206"/>
              <w:ind w:left="-15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说明</w:t>
            </w:r>
            <w:proofErr w:type="spellEnd"/>
          </w:p>
        </w:tc>
      </w:tr>
      <w:tr w:rsidR="00453AFF" w:rsidRPr="00AF5310" w14:paraId="2C6C9D6D" w14:textId="77777777" w:rsidTr="007776F9">
        <w:trPr>
          <w:trHeight w:val="397"/>
          <w:jc w:val="center"/>
        </w:trPr>
        <w:tc>
          <w:tcPr>
            <w:tcW w:w="3964" w:type="dxa"/>
            <w:vAlign w:val="center"/>
          </w:tcPr>
          <w:p w14:paraId="22E44609" w14:textId="77777777" w:rsidR="00453AFF" w:rsidRPr="00AF5310" w:rsidRDefault="00453AFF" w:rsidP="00235F89">
            <w:pPr>
              <w:pStyle w:val="TableParagraph"/>
              <w:spacing w:before="2" w:line="292" w:lineRule="exact"/>
              <w:ind w:left="6"/>
              <w:jc w:val="both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独自出版学术专著</w:t>
            </w:r>
            <w:proofErr w:type="spellEnd"/>
          </w:p>
        </w:tc>
        <w:tc>
          <w:tcPr>
            <w:tcW w:w="1435" w:type="dxa"/>
            <w:vAlign w:val="center"/>
          </w:tcPr>
          <w:p w14:paraId="2A5F8816" w14:textId="77777777" w:rsidR="00453AFF" w:rsidRPr="00AF5310" w:rsidRDefault="00453AFF" w:rsidP="00235F89">
            <w:pPr>
              <w:pStyle w:val="TableParagraph"/>
              <w:spacing w:before="2" w:line="292" w:lineRule="exact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40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 w:val="restart"/>
          </w:tcPr>
          <w:p w14:paraId="2DF46C0A" w14:textId="77777777" w:rsidR="00453AFF" w:rsidRPr="00AF5310" w:rsidRDefault="002240A1" w:rsidP="00235F89">
            <w:pPr>
              <w:pStyle w:val="TableParagraph"/>
              <w:tabs>
                <w:tab w:val="left" w:pos="375"/>
              </w:tabs>
              <w:spacing w:before="0" w:line="242" w:lineRule="auto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①</w:t>
            </w:r>
            <w:r>
              <w:rPr>
                <w:sz w:val="24"/>
                <w:lang w:eastAsia="zh-CN"/>
              </w:rPr>
              <w:t xml:space="preserve"> </w:t>
            </w:r>
            <w:r w:rsidR="00453AFF" w:rsidRPr="00AF5310">
              <w:rPr>
                <w:sz w:val="24"/>
                <w:lang w:eastAsia="zh-CN"/>
              </w:rPr>
              <w:t>不同的数</w:t>
            </w:r>
            <w:proofErr w:type="gramStart"/>
            <w:r w:rsidR="00453AFF" w:rsidRPr="00AF5310">
              <w:rPr>
                <w:sz w:val="24"/>
                <w:lang w:eastAsia="zh-CN"/>
              </w:rPr>
              <w:t>部著</w:t>
            </w:r>
            <w:proofErr w:type="gramEnd"/>
            <w:r w:rsidR="00453AFF" w:rsidRPr="00AF5310">
              <w:rPr>
                <w:sz w:val="24"/>
                <w:lang w:eastAsia="zh-CN"/>
              </w:rPr>
              <w:t>作、教材，</w:t>
            </w:r>
            <w:r w:rsidR="00453AFF" w:rsidRPr="00AF5310">
              <w:rPr>
                <w:spacing w:val="-117"/>
                <w:sz w:val="24"/>
                <w:lang w:eastAsia="zh-CN"/>
              </w:rPr>
              <w:t xml:space="preserve"> </w:t>
            </w:r>
            <w:r w:rsidR="00453AFF" w:rsidRPr="00AF5310">
              <w:rPr>
                <w:sz w:val="24"/>
                <w:lang w:eastAsia="zh-CN"/>
              </w:rPr>
              <w:t>可按部数累计加分；</w:t>
            </w:r>
          </w:p>
          <w:p w14:paraId="14E19061" w14:textId="77777777" w:rsidR="00453AFF" w:rsidRPr="00AF5310" w:rsidRDefault="002240A1" w:rsidP="00235F89">
            <w:pPr>
              <w:pStyle w:val="TableParagraph"/>
              <w:tabs>
                <w:tab w:val="left" w:pos="375"/>
              </w:tabs>
              <w:spacing w:before="3" w:line="242" w:lineRule="auto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②</w:t>
            </w:r>
            <w:r>
              <w:rPr>
                <w:sz w:val="24"/>
                <w:lang w:eastAsia="zh-CN"/>
              </w:rPr>
              <w:t xml:space="preserve"> </w:t>
            </w:r>
            <w:r w:rsidR="00453AFF" w:rsidRPr="00AF5310">
              <w:rPr>
                <w:sz w:val="24"/>
                <w:lang w:eastAsia="zh-CN"/>
              </w:rPr>
              <w:t>专著、译著、教材等均需正式出版。</w:t>
            </w:r>
          </w:p>
        </w:tc>
      </w:tr>
      <w:tr w:rsidR="00453AFF" w:rsidRPr="00AF5310" w14:paraId="720C6C75" w14:textId="77777777" w:rsidTr="007776F9">
        <w:trPr>
          <w:trHeight w:val="397"/>
          <w:jc w:val="center"/>
        </w:trPr>
        <w:tc>
          <w:tcPr>
            <w:tcW w:w="3964" w:type="dxa"/>
            <w:vAlign w:val="center"/>
          </w:tcPr>
          <w:p w14:paraId="5DE01D50" w14:textId="77777777" w:rsidR="00453AFF" w:rsidRPr="00AF5310" w:rsidRDefault="00453AFF" w:rsidP="00235F89">
            <w:pPr>
              <w:pStyle w:val="TableParagraph"/>
              <w:spacing w:before="0" w:line="291" w:lineRule="exact"/>
              <w:ind w:left="6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独自出版学术译著或教材</w:t>
            </w:r>
          </w:p>
        </w:tc>
        <w:tc>
          <w:tcPr>
            <w:tcW w:w="1435" w:type="dxa"/>
            <w:vAlign w:val="center"/>
          </w:tcPr>
          <w:p w14:paraId="79D1612C" w14:textId="77777777" w:rsidR="00453AFF" w:rsidRPr="00AF5310" w:rsidRDefault="00453AFF" w:rsidP="00235F89">
            <w:pPr>
              <w:pStyle w:val="TableParagraph"/>
              <w:spacing w:before="0" w:line="291" w:lineRule="exact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30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14:paraId="7089D063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3AC869E5" w14:textId="77777777" w:rsidTr="007776F9">
        <w:trPr>
          <w:trHeight w:val="794"/>
          <w:jc w:val="center"/>
        </w:trPr>
        <w:tc>
          <w:tcPr>
            <w:tcW w:w="3964" w:type="dxa"/>
            <w:vAlign w:val="center"/>
          </w:tcPr>
          <w:p w14:paraId="61A9C681" w14:textId="77777777" w:rsidR="00453AFF" w:rsidRPr="00AF5310" w:rsidRDefault="00453AFF" w:rsidP="007776F9">
            <w:pPr>
              <w:pStyle w:val="TableParagraph"/>
              <w:spacing w:before="0" w:line="307" w:lineRule="exact"/>
              <w:ind w:left="6" w:right="132"/>
              <w:jc w:val="both"/>
              <w:rPr>
                <w:sz w:val="24"/>
                <w:lang w:eastAsia="zh-CN"/>
              </w:rPr>
            </w:pPr>
            <w:r w:rsidRPr="00AF5310">
              <w:rPr>
                <w:spacing w:val="16"/>
                <w:sz w:val="24"/>
                <w:lang w:eastAsia="zh-CN"/>
              </w:rPr>
              <w:t>参加编著或翻译学术著作达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10</w:t>
            </w:r>
            <w:r w:rsidRPr="00AF5310">
              <w:rPr>
                <w:spacing w:val="11"/>
                <w:sz w:val="24"/>
                <w:lang w:eastAsia="zh-CN"/>
              </w:rPr>
              <w:t>万字以</w:t>
            </w:r>
            <w:r w:rsidRPr="00AF5310">
              <w:rPr>
                <w:spacing w:val="-1"/>
                <w:sz w:val="24"/>
                <w:lang w:eastAsia="zh-CN"/>
              </w:rPr>
              <w:t>上，参加编写教材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15</w:t>
            </w:r>
            <w:r w:rsidRPr="00AF5310">
              <w:rPr>
                <w:sz w:val="24"/>
                <w:lang w:eastAsia="zh-CN"/>
              </w:rPr>
              <w:t>万字以上</w:t>
            </w:r>
          </w:p>
        </w:tc>
        <w:tc>
          <w:tcPr>
            <w:tcW w:w="1435" w:type="dxa"/>
            <w:vAlign w:val="center"/>
          </w:tcPr>
          <w:p w14:paraId="49312266" w14:textId="77777777" w:rsidR="00453AFF" w:rsidRPr="00AF5310" w:rsidRDefault="00453AFF" w:rsidP="00235F89">
            <w:pPr>
              <w:pStyle w:val="TableParagraph"/>
              <w:spacing w:before="155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15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14:paraId="7D016D3B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1FEA71D8" w14:textId="77777777" w:rsidTr="007776F9">
        <w:trPr>
          <w:trHeight w:val="794"/>
          <w:jc w:val="center"/>
        </w:trPr>
        <w:tc>
          <w:tcPr>
            <w:tcW w:w="3964" w:type="dxa"/>
            <w:vAlign w:val="center"/>
          </w:tcPr>
          <w:p w14:paraId="35933A9A" w14:textId="77777777" w:rsidR="00453AFF" w:rsidRPr="00AF5310" w:rsidRDefault="00453AFF" w:rsidP="007776F9">
            <w:pPr>
              <w:pStyle w:val="TableParagraph"/>
              <w:spacing w:before="2"/>
              <w:ind w:left="6" w:right="132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参加编著或翻译学术著作达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5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10</w:t>
            </w:r>
            <w:r w:rsidRPr="00AF5310">
              <w:rPr>
                <w:sz w:val="24"/>
                <w:lang w:eastAsia="zh-CN"/>
              </w:rPr>
              <w:t>万字</w:t>
            </w:r>
            <w:r w:rsidRPr="00AF5310">
              <w:rPr>
                <w:spacing w:val="-51"/>
                <w:sz w:val="24"/>
                <w:lang w:eastAsia="zh-CN"/>
              </w:rPr>
              <w:t>，</w:t>
            </w:r>
            <w:r w:rsidRPr="00AF5310">
              <w:rPr>
                <w:sz w:val="24"/>
                <w:lang w:eastAsia="zh-CN"/>
              </w:rPr>
              <w:t>参加编写教材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8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15</w:t>
            </w:r>
            <w:r w:rsidRPr="00AF5310">
              <w:rPr>
                <w:sz w:val="24"/>
                <w:lang w:eastAsia="zh-CN"/>
              </w:rPr>
              <w:t>万字</w:t>
            </w:r>
          </w:p>
        </w:tc>
        <w:tc>
          <w:tcPr>
            <w:tcW w:w="1435" w:type="dxa"/>
            <w:vAlign w:val="center"/>
          </w:tcPr>
          <w:p w14:paraId="6C3BF990" w14:textId="77777777" w:rsidR="00453AFF" w:rsidRPr="00AF5310" w:rsidRDefault="00453AFF" w:rsidP="00235F89">
            <w:pPr>
              <w:pStyle w:val="TableParagraph"/>
              <w:spacing w:before="0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14:paraId="53E1FE6D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2BD5EBD0" w14:textId="77777777" w:rsidTr="007776F9">
        <w:trPr>
          <w:trHeight w:val="794"/>
          <w:jc w:val="center"/>
        </w:trPr>
        <w:tc>
          <w:tcPr>
            <w:tcW w:w="3964" w:type="dxa"/>
            <w:vAlign w:val="center"/>
          </w:tcPr>
          <w:p w14:paraId="001E2192" w14:textId="77777777" w:rsidR="00453AFF" w:rsidRPr="00AF5310" w:rsidRDefault="00453AFF" w:rsidP="007776F9">
            <w:pPr>
              <w:pStyle w:val="TableParagraph"/>
              <w:spacing w:before="0" w:line="242" w:lineRule="auto"/>
              <w:ind w:left="6" w:right="132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参加编著学术著作达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2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5</w:t>
            </w:r>
            <w:r w:rsidRPr="00AF5310">
              <w:rPr>
                <w:rFonts w:ascii="Times New Roman" w:eastAsia="Times New Roman"/>
                <w:spacing w:val="-57"/>
                <w:sz w:val="24"/>
                <w:lang w:eastAsia="zh-CN"/>
              </w:rPr>
              <w:t xml:space="preserve"> </w:t>
            </w:r>
            <w:r w:rsidRPr="00AF5310">
              <w:rPr>
                <w:spacing w:val="-6"/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pacing w:val="-6"/>
                <w:sz w:val="24"/>
                <w:lang w:eastAsia="zh-CN"/>
              </w:rPr>
              <w:t>字</w:t>
            </w:r>
            <w:r w:rsidRPr="00AF5310">
              <w:rPr>
                <w:spacing w:val="-6"/>
                <w:sz w:val="24"/>
                <w:lang w:eastAsia="zh-CN"/>
              </w:rPr>
              <w:t>，</w:t>
            </w:r>
            <w:r w:rsidRPr="00AF5310">
              <w:rPr>
                <w:spacing w:val="-5"/>
                <w:sz w:val="24"/>
                <w:lang w:eastAsia="zh-CN"/>
              </w:rPr>
              <w:t>参加编写教材</w:t>
            </w:r>
            <w:r w:rsidRPr="00AF5310">
              <w:rPr>
                <w:rFonts w:ascii="Times New Roman" w:eastAsia="Times New Roman"/>
                <w:spacing w:val="-5"/>
                <w:sz w:val="24"/>
                <w:lang w:eastAsia="zh-CN"/>
              </w:rPr>
              <w:t>3</w:t>
            </w:r>
            <w:r w:rsidRPr="00AF5310">
              <w:rPr>
                <w:spacing w:val="-5"/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pacing w:val="-5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8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字</w:t>
            </w:r>
          </w:p>
        </w:tc>
        <w:tc>
          <w:tcPr>
            <w:tcW w:w="1435" w:type="dxa"/>
            <w:vAlign w:val="center"/>
          </w:tcPr>
          <w:p w14:paraId="1EFA9710" w14:textId="77777777" w:rsidR="00453AFF" w:rsidRPr="00AF5310" w:rsidRDefault="00453AFF" w:rsidP="00235F89">
            <w:pPr>
              <w:pStyle w:val="TableParagraph"/>
              <w:spacing w:before="0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14:paraId="0E81FD0F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14:paraId="1EBB906A" w14:textId="77777777" w:rsidTr="007776F9">
        <w:trPr>
          <w:trHeight w:val="794"/>
          <w:jc w:val="center"/>
        </w:trPr>
        <w:tc>
          <w:tcPr>
            <w:tcW w:w="3964" w:type="dxa"/>
            <w:vAlign w:val="center"/>
          </w:tcPr>
          <w:p w14:paraId="48C4495A" w14:textId="77777777" w:rsidR="00453AFF" w:rsidRPr="00AF5310" w:rsidRDefault="00453AFF" w:rsidP="007776F9">
            <w:pPr>
              <w:pStyle w:val="TableParagraph"/>
              <w:spacing w:before="0" w:line="307" w:lineRule="exact"/>
              <w:ind w:left="6" w:right="132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lastRenderedPageBreak/>
              <w:t>参加翻译或编著学术著作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2</w:t>
            </w:r>
            <w:r w:rsidRPr="00AF5310">
              <w:rPr>
                <w:sz w:val="24"/>
                <w:lang w:eastAsia="zh-CN"/>
              </w:rPr>
              <w:t>万字及以下</w:t>
            </w:r>
            <w:r w:rsidRPr="00AF5310">
              <w:rPr>
                <w:spacing w:val="-1"/>
                <w:sz w:val="24"/>
                <w:lang w:eastAsia="zh-CN"/>
              </w:rPr>
              <w:t>或参加编写教材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3</w:t>
            </w:r>
            <w:r w:rsidRPr="00AF5310">
              <w:rPr>
                <w:sz w:val="24"/>
                <w:lang w:eastAsia="zh-CN"/>
              </w:rPr>
              <w:t>万字及以下</w:t>
            </w:r>
          </w:p>
        </w:tc>
        <w:tc>
          <w:tcPr>
            <w:tcW w:w="1435" w:type="dxa"/>
            <w:vAlign w:val="center"/>
          </w:tcPr>
          <w:p w14:paraId="2D3EE3C7" w14:textId="77777777" w:rsidR="00453AFF" w:rsidRPr="00AF5310" w:rsidRDefault="00453AFF" w:rsidP="00235F89">
            <w:pPr>
              <w:pStyle w:val="TableParagraph"/>
              <w:spacing w:before="155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14:paraId="60B51A37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</w:tbl>
    <w:p w14:paraId="1CA00395" w14:textId="77777777" w:rsidR="00453AFF" w:rsidRPr="00AF5310" w:rsidRDefault="00453AFF" w:rsidP="00453AFF">
      <w:pPr>
        <w:spacing w:afterLines="100" w:after="312" w:line="560" w:lineRule="exact"/>
        <w:jc w:val="left"/>
        <w:rPr>
          <w:rFonts w:ascii="仿宋_GB2312" w:eastAsia="仿宋_GB2312"/>
          <w:b/>
          <w:sz w:val="28"/>
          <w:szCs w:val="32"/>
        </w:rPr>
      </w:pPr>
      <w:r w:rsidRPr="00AF5310">
        <w:rPr>
          <w:rFonts w:ascii="仿宋_GB2312" w:eastAsia="仿宋_GB2312" w:hint="eastAsia"/>
          <w:b/>
          <w:sz w:val="28"/>
          <w:szCs w:val="32"/>
        </w:rPr>
        <w:t>3、专利计分标准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7"/>
        <w:gridCol w:w="1985"/>
        <w:gridCol w:w="2268"/>
      </w:tblGrid>
      <w:tr w:rsidR="00453AFF" w:rsidRPr="00AF5310" w14:paraId="6C13C42F" w14:textId="77777777" w:rsidTr="00235F89">
        <w:trPr>
          <w:trHeight w:val="340"/>
          <w:jc w:val="center"/>
        </w:trPr>
        <w:tc>
          <w:tcPr>
            <w:tcW w:w="1843" w:type="dxa"/>
            <w:vMerge w:val="restart"/>
          </w:tcPr>
          <w:p w14:paraId="41B63323" w14:textId="77777777" w:rsidR="00453AFF" w:rsidRPr="00AF5310" w:rsidRDefault="00453AFF" w:rsidP="00235F89">
            <w:pPr>
              <w:pStyle w:val="TableParagraph"/>
              <w:tabs>
                <w:tab w:val="left" w:pos="1161"/>
              </w:tabs>
              <w:spacing w:before="194"/>
              <w:ind w:left="438"/>
              <w:jc w:val="left"/>
              <w:rPr>
                <w:b/>
                <w:sz w:val="24"/>
              </w:rPr>
            </w:pPr>
            <w:r w:rsidRPr="00AF5310">
              <w:rPr>
                <w:b/>
                <w:sz w:val="24"/>
              </w:rPr>
              <w:t>专</w:t>
            </w:r>
            <w:r w:rsidRPr="00AF5310">
              <w:rPr>
                <w:b/>
                <w:sz w:val="24"/>
              </w:rPr>
              <w:tab/>
              <w:t>利</w:t>
            </w:r>
          </w:p>
        </w:tc>
        <w:tc>
          <w:tcPr>
            <w:tcW w:w="2127" w:type="dxa"/>
            <w:vMerge w:val="restart"/>
          </w:tcPr>
          <w:p w14:paraId="05D48E8D" w14:textId="77777777" w:rsidR="00453AFF" w:rsidRPr="00AF5310" w:rsidRDefault="00453AFF" w:rsidP="00235F89">
            <w:pPr>
              <w:pStyle w:val="TableParagraph"/>
              <w:spacing w:before="194"/>
              <w:ind w:left="581"/>
              <w:jc w:val="left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排名顺序</w:t>
            </w:r>
            <w:proofErr w:type="spellEnd"/>
          </w:p>
        </w:tc>
        <w:tc>
          <w:tcPr>
            <w:tcW w:w="4253" w:type="dxa"/>
            <w:gridSpan w:val="2"/>
          </w:tcPr>
          <w:p w14:paraId="466D599D" w14:textId="77777777" w:rsidR="00453AFF" w:rsidRPr="00AF5310" w:rsidRDefault="00453AFF" w:rsidP="00235F89">
            <w:pPr>
              <w:pStyle w:val="TableParagraph"/>
              <w:spacing w:before="14" w:line="306" w:lineRule="exact"/>
              <w:ind w:left="1245"/>
              <w:jc w:val="left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申请者（分</w:t>
            </w:r>
            <w:proofErr w:type="spellEnd"/>
            <w:r w:rsidRPr="00AF5310">
              <w:rPr>
                <w:rFonts w:ascii="Times New Roman" w:eastAsia="Times New Roman"/>
                <w:b/>
                <w:sz w:val="24"/>
              </w:rPr>
              <w:t>/</w:t>
            </w:r>
            <w:r w:rsidRPr="00AF5310">
              <w:rPr>
                <w:b/>
                <w:sz w:val="24"/>
              </w:rPr>
              <w:t>项）</w:t>
            </w:r>
          </w:p>
        </w:tc>
      </w:tr>
      <w:tr w:rsidR="00453AFF" w:rsidRPr="00AF5310" w14:paraId="6B0410B6" w14:textId="77777777" w:rsidTr="00235F89">
        <w:trPr>
          <w:trHeight w:val="340"/>
          <w:jc w:val="center"/>
        </w:trPr>
        <w:tc>
          <w:tcPr>
            <w:tcW w:w="1843" w:type="dxa"/>
            <w:vMerge/>
          </w:tcPr>
          <w:p w14:paraId="4D5A2B58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173DBAF1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6397F93" w14:textId="77777777" w:rsidR="00453AFF" w:rsidRPr="00AF5310" w:rsidRDefault="00453AFF" w:rsidP="00235F89">
            <w:pPr>
              <w:pStyle w:val="TableParagraph"/>
              <w:spacing w:before="14" w:line="306" w:lineRule="exact"/>
              <w:ind w:left="741" w:right="725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申请</w:t>
            </w:r>
            <w:proofErr w:type="spellEnd"/>
          </w:p>
        </w:tc>
        <w:tc>
          <w:tcPr>
            <w:tcW w:w="2268" w:type="dxa"/>
          </w:tcPr>
          <w:p w14:paraId="56E003F1" w14:textId="77777777" w:rsidR="00453AFF" w:rsidRPr="00AF5310" w:rsidRDefault="00453AFF" w:rsidP="00235F89">
            <w:pPr>
              <w:pStyle w:val="TableParagraph"/>
              <w:spacing w:before="14" w:line="306" w:lineRule="exact"/>
              <w:ind w:right="870"/>
              <w:jc w:val="right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授权</w:t>
            </w:r>
            <w:proofErr w:type="spellEnd"/>
          </w:p>
        </w:tc>
      </w:tr>
      <w:tr w:rsidR="00453AFF" w:rsidRPr="00AF5310" w14:paraId="5E5521E2" w14:textId="77777777" w:rsidTr="00235F89">
        <w:trPr>
          <w:trHeight w:val="340"/>
          <w:jc w:val="center"/>
        </w:trPr>
        <w:tc>
          <w:tcPr>
            <w:tcW w:w="1843" w:type="dxa"/>
            <w:vMerge w:val="restart"/>
          </w:tcPr>
          <w:p w14:paraId="1601FFFE" w14:textId="77777777" w:rsidR="00453AFF" w:rsidRPr="00AF5310" w:rsidRDefault="00453AFF" w:rsidP="00235F89">
            <w:pPr>
              <w:pStyle w:val="TableParagraph"/>
              <w:spacing w:before="194"/>
              <w:ind w:left="441"/>
              <w:jc w:val="left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发明专利</w:t>
            </w:r>
            <w:proofErr w:type="spellEnd"/>
          </w:p>
        </w:tc>
        <w:tc>
          <w:tcPr>
            <w:tcW w:w="2127" w:type="dxa"/>
          </w:tcPr>
          <w:p w14:paraId="65C68013" w14:textId="77777777"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1~2</w:t>
            </w:r>
          </w:p>
        </w:tc>
        <w:tc>
          <w:tcPr>
            <w:tcW w:w="1985" w:type="dxa"/>
          </w:tcPr>
          <w:p w14:paraId="0B2C39B7" w14:textId="77777777"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</w:t>
            </w:r>
          </w:p>
        </w:tc>
        <w:tc>
          <w:tcPr>
            <w:tcW w:w="2268" w:type="dxa"/>
          </w:tcPr>
          <w:p w14:paraId="3AAEC8AB" w14:textId="77777777" w:rsidR="00453AFF" w:rsidRPr="00AF5310" w:rsidRDefault="00453AFF" w:rsidP="00235F89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60</w:t>
            </w:r>
          </w:p>
        </w:tc>
      </w:tr>
      <w:tr w:rsidR="00453AFF" w:rsidRPr="00AF5310" w14:paraId="7D5D4322" w14:textId="77777777" w:rsidTr="00235F89">
        <w:trPr>
          <w:trHeight w:val="340"/>
          <w:jc w:val="center"/>
        </w:trPr>
        <w:tc>
          <w:tcPr>
            <w:tcW w:w="1843" w:type="dxa"/>
            <w:vMerge/>
          </w:tcPr>
          <w:p w14:paraId="0301CC2C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7026B21" w14:textId="77777777"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3~5</w:t>
            </w:r>
          </w:p>
        </w:tc>
        <w:tc>
          <w:tcPr>
            <w:tcW w:w="1985" w:type="dxa"/>
          </w:tcPr>
          <w:p w14:paraId="32D4C535" w14:textId="77777777"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</w:tcPr>
          <w:p w14:paraId="279E422B" w14:textId="77777777" w:rsidR="00453AFF" w:rsidRPr="00AF5310" w:rsidRDefault="00453AFF" w:rsidP="00235F89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20</w:t>
            </w:r>
          </w:p>
        </w:tc>
      </w:tr>
      <w:tr w:rsidR="00453AFF" w:rsidRPr="00AF5310" w14:paraId="451C8B3E" w14:textId="77777777" w:rsidTr="00235F89">
        <w:trPr>
          <w:trHeight w:val="340"/>
          <w:jc w:val="center"/>
        </w:trPr>
        <w:tc>
          <w:tcPr>
            <w:tcW w:w="1843" w:type="dxa"/>
            <w:vMerge w:val="restart"/>
          </w:tcPr>
          <w:p w14:paraId="7DE5758B" w14:textId="77777777" w:rsidR="00453AFF" w:rsidRPr="00AF5310" w:rsidRDefault="00453AFF" w:rsidP="00235F89">
            <w:pPr>
              <w:pStyle w:val="TableParagraph"/>
              <w:spacing w:before="194"/>
              <w:ind w:left="201"/>
              <w:jc w:val="left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国际发明专利</w:t>
            </w:r>
            <w:proofErr w:type="spellEnd"/>
          </w:p>
        </w:tc>
        <w:tc>
          <w:tcPr>
            <w:tcW w:w="2127" w:type="dxa"/>
          </w:tcPr>
          <w:p w14:paraId="66DB61FC" w14:textId="77777777"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1~2</w:t>
            </w:r>
          </w:p>
        </w:tc>
        <w:tc>
          <w:tcPr>
            <w:tcW w:w="1985" w:type="dxa"/>
          </w:tcPr>
          <w:p w14:paraId="094AF091" w14:textId="77777777"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5</w:t>
            </w:r>
          </w:p>
        </w:tc>
        <w:tc>
          <w:tcPr>
            <w:tcW w:w="2268" w:type="dxa"/>
          </w:tcPr>
          <w:p w14:paraId="1AFBB35C" w14:textId="77777777" w:rsidR="00453AFF" w:rsidRPr="00AF5310" w:rsidRDefault="00453AFF" w:rsidP="00235F89">
            <w:pPr>
              <w:pStyle w:val="TableParagraph"/>
              <w:spacing w:before="25"/>
              <w:ind w:right="935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120</w:t>
            </w:r>
          </w:p>
        </w:tc>
      </w:tr>
      <w:tr w:rsidR="00453AFF" w:rsidRPr="00AF5310" w14:paraId="7B5EFFA7" w14:textId="77777777" w:rsidTr="00235F89">
        <w:trPr>
          <w:trHeight w:val="340"/>
          <w:jc w:val="center"/>
        </w:trPr>
        <w:tc>
          <w:tcPr>
            <w:tcW w:w="1843" w:type="dxa"/>
            <w:vMerge/>
          </w:tcPr>
          <w:p w14:paraId="7316938D" w14:textId="77777777"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42773BF" w14:textId="77777777"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3~5</w:t>
            </w:r>
          </w:p>
        </w:tc>
        <w:tc>
          <w:tcPr>
            <w:tcW w:w="1985" w:type="dxa"/>
          </w:tcPr>
          <w:p w14:paraId="3890330A" w14:textId="77777777"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</w:tcPr>
          <w:p w14:paraId="0F02D982" w14:textId="77777777" w:rsidR="00453AFF" w:rsidRPr="00AF5310" w:rsidRDefault="00453AFF" w:rsidP="00235F89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40</w:t>
            </w:r>
          </w:p>
        </w:tc>
      </w:tr>
    </w:tbl>
    <w:p w14:paraId="0682A90D" w14:textId="77777777" w:rsidR="002240A1" w:rsidRPr="00043FEF" w:rsidRDefault="00794209" w:rsidP="002240A1">
      <w:pPr>
        <w:rPr>
          <w:rFonts w:ascii="仿宋_GB2312" w:eastAsia="仿宋_GB2312" w:hAnsi="宋体"/>
          <w:w w:val="95"/>
          <w:sz w:val="24"/>
        </w:rPr>
      </w:pPr>
      <w:r w:rsidRPr="00043FEF">
        <w:rPr>
          <w:rFonts w:ascii="仿宋_GB2312" w:eastAsia="仿宋_GB2312" w:hAnsi="宋体" w:hint="eastAsia"/>
          <w:w w:val="95"/>
          <w:sz w:val="24"/>
        </w:rPr>
        <w:t>注：</w:t>
      </w:r>
      <w:r w:rsidR="002240A1" w:rsidRPr="00043FEF">
        <w:rPr>
          <w:rFonts w:ascii="仿宋_GB2312" w:eastAsia="仿宋_GB2312" w:hAnsi="宋体" w:hint="eastAsia"/>
          <w:w w:val="95"/>
          <w:sz w:val="24"/>
        </w:rPr>
        <w:t>① 专利中我校为第二单位的，</w:t>
      </w:r>
      <w:r w:rsidR="002A4222" w:rsidRPr="00043FEF">
        <w:rPr>
          <w:rFonts w:ascii="仿宋_GB2312" w:eastAsia="仿宋_GB2312" w:hAnsi="宋体" w:hint="eastAsia"/>
          <w:w w:val="95"/>
          <w:sz w:val="24"/>
        </w:rPr>
        <w:t>得分=分值×0.3</w:t>
      </w:r>
      <w:r w:rsidR="002240A1" w:rsidRPr="00043FEF">
        <w:rPr>
          <w:rFonts w:ascii="仿宋_GB2312" w:eastAsia="仿宋_GB2312" w:hAnsi="宋体" w:hint="eastAsia"/>
          <w:w w:val="95"/>
          <w:sz w:val="24"/>
        </w:rPr>
        <w:t>。</w:t>
      </w:r>
    </w:p>
    <w:p w14:paraId="5D9C031B" w14:textId="77777777" w:rsidR="00794209" w:rsidRPr="00C26C6B" w:rsidRDefault="002A4222" w:rsidP="002A4222">
      <w:pPr>
        <w:ind w:firstLineChars="200" w:firstLine="454"/>
        <w:rPr>
          <w:rFonts w:ascii="仿宋_GB2312" w:eastAsia="仿宋_GB2312" w:hAnsi="宋体"/>
          <w:w w:val="95"/>
          <w:sz w:val="24"/>
        </w:rPr>
      </w:pPr>
      <w:r w:rsidRPr="00043FEF">
        <w:rPr>
          <w:rFonts w:ascii="仿宋_GB2312" w:eastAsia="仿宋_GB2312" w:hAnsi="宋体" w:hint="eastAsia"/>
          <w:w w:val="95"/>
          <w:sz w:val="24"/>
        </w:rPr>
        <w:t xml:space="preserve">② </w:t>
      </w:r>
      <w:r w:rsidR="00794209" w:rsidRPr="00043FEF">
        <w:rPr>
          <w:rFonts w:ascii="仿宋_GB2312" w:eastAsia="仿宋_GB2312" w:hAnsi="宋体" w:hint="eastAsia"/>
          <w:w w:val="95"/>
          <w:sz w:val="24"/>
        </w:rPr>
        <w:t>在计算作者排序时，将排在学生前面的</w:t>
      </w:r>
      <w:r w:rsidR="001F12E8" w:rsidRPr="00043FEF">
        <w:rPr>
          <w:rFonts w:ascii="仿宋_GB2312" w:eastAsia="仿宋_GB2312" w:hAnsi="宋体" w:hint="eastAsia"/>
          <w:w w:val="95"/>
          <w:sz w:val="24"/>
        </w:rPr>
        <w:t>老师（仅导师）</w:t>
      </w:r>
      <w:r w:rsidR="00794209" w:rsidRPr="00043FEF">
        <w:rPr>
          <w:rFonts w:ascii="仿宋_GB2312" w:eastAsia="仿宋_GB2312" w:hAnsi="宋体" w:hint="eastAsia"/>
          <w:w w:val="95"/>
          <w:sz w:val="24"/>
        </w:rPr>
        <w:t>去掉。</w:t>
      </w:r>
    </w:p>
    <w:p w14:paraId="4530032B" w14:textId="77777777" w:rsidR="00C358BC" w:rsidRPr="00AF5310" w:rsidRDefault="00C358BC" w:rsidP="00C358BC">
      <w:pPr>
        <w:pStyle w:val="1"/>
        <w:spacing w:before="156" w:after="156"/>
      </w:pPr>
      <w:r w:rsidRPr="00AF5310">
        <w:rPr>
          <w:w w:val="95"/>
        </w:rPr>
        <w:t>机电与车辆工程学院认定的顶级中文期刊</w:t>
      </w:r>
    </w:p>
    <w:p w14:paraId="5DF652B9" w14:textId="77777777" w:rsidR="00C358BC" w:rsidRPr="00AF5310" w:rsidRDefault="00C358BC" w:rsidP="00C358BC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708"/>
      </w:tblGrid>
      <w:tr w:rsidR="00C358BC" w:rsidRPr="00AF5310" w14:paraId="23918D53" w14:textId="77777777" w:rsidTr="00C358BC">
        <w:trPr>
          <w:trHeight w:val="582"/>
          <w:jc w:val="center"/>
        </w:trPr>
        <w:tc>
          <w:tcPr>
            <w:tcW w:w="977" w:type="dxa"/>
          </w:tcPr>
          <w:p w14:paraId="4DD075B2" w14:textId="77777777" w:rsidR="00C358BC" w:rsidRPr="00AF5310" w:rsidRDefault="00C358BC" w:rsidP="00AD2DCC">
            <w:pPr>
              <w:pStyle w:val="TableParagraph"/>
              <w:spacing w:before="136"/>
              <w:ind w:left="237" w:right="221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序号</w:t>
            </w:r>
            <w:proofErr w:type="spellEnd"/>
          </w:p>
        </w:tc>
        <w:tc>
          <w:tcPr>
            <w:tcW w:w="3708" w:type="dxa"/>
          </w:tcPr>
          <w:p w14:paraId="51401C7B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顶级中文期刊</w:t>
            </w:r>
            <w:proofErr w:type="spellEnd"/>
          </w:p>
        </w:tc>
      </w:tr>
      <w:tr w:rsidR="00C358BC" w:rsidRPr="00AF5310" w14:paraId="412AE555" w14:textId="77777777" w:rsidTr="00C358BC">
        <w:trPr>
          <w:trHeight w:val="583"/>
          <w:jc w:val="center"/>
        </w:trPr>
        <w:tc>
          <w:tcPr>
            <w:tcW w:w="977" w:type="dxa"/>
          </w:tcPr>
          <w:p w14:paraId="21E77F8C" w14:textId="77777777"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1</w:t>
            </w:r>
          </w:p>
        </w:tc>
        <w:tc>
          <w:tcPr>
            <w:tcW w:w="3708" w:type="dxa"/>
          </w:tcPr>
          <w:p w14:paraId="4914E1E5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中国电机工程学报</w:t>
            </w:r>
            <w:proofErr w:type="spellEnd"/>
          </w:p>
        </w:tc>
      </w:tr>
      <w:tr w:rsidR="00C358BC" w:rsidRPr="00AF5310" w14:paraId="4926BC75" w14:textId="77777777" w:rsidTr="00C358BC">
        <w:trPr>
          <w:trHeight w:val="582"/>
          <w:jc w:val="center"/>
        </w:trPr>
        <w:tc>
          <w:tcPr>
            <w:tcW w:w="977" w:type="dxa"/>
          </w:tcPr>
          <w:p w14:paraId="25ACD13C" w14:textId="77777777"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2</w:t>
            </w:r>
          </w:p>
        </w:tc>
        <w:tc>
          <w:tcPr>
            <w:tcW w:w="3708" w:type="dxa"/>
          </w:tcPr>
          <w:p w14:paraId="71E3BF17" w14:textId="77777777"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机械工程学报</w:t>
            </w:r>
            <w:proofErr w:type="spellEnd"/>
          </w:p>
        </w:tc>
      </w:tr>
      <w:tr w:rsidR="00C358BC" w:rsidRPr="00AF5310" w14:paraId="02C72B9F" w14:textId="77777777" w:rsidTr="00C358BC">
        <w:trPr>
          <w:trHeight w:val="582"/>
          <w:jc w:val="center"/>
        </w:trPr>
        <w:tc>
          <w:tcPr>
            <w:tcW w:w="977" w:type="dxa"/>
          </w:tcPr>
          <w:p w14:paraId="6E18ABF1" w14:textId="77777777"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3</w:t>
            </w:r>
          </w:p>
        </w:tc>
        <w:tc>
          <w:tcPr>
            <w:tcW w:w="3708" w:type="dxa"/>
          </w:tcPr>
          <w:p w14:paraId="43893BC7" w14:textId="77777777"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中国铁道科学</w:t>
            </w:r>
            <w:proofErr w:type="spellEnd"/>
          </w:p>
        </w:tc>
      </w:tr>
      <w:tr w:rsidR="00C358BC" w:rsidRPr="00AF5310" w14:paraId="3BDE56E0" w14:textId="77777777" w:rsidTr="00C358BC">
        <w:trPr>
          <w:trHeight w:val="579"/>
          <w:jc w:val="center"/>
        </w:trPr>
        <w:tc>
          <w:tcPr>
            <w:tcW w:w="977" w:type="dxa"/>
          </w:tcPr>
          <w:p w14:paraId="2DE11C93" w14:textId="77777777"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4</w:t>
            </w:r>
          </w:p>
        </w:tc>
        <w:tc>
          <w:tcPr>
            <w:tcW w:w="3708" w:type="dxa"/>
          </w:tcPr>
          <w:p w14:paraId="3011F485" w14:textId="77777777"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铁道学报</w:t>
            </w:r>
            <w:proofErr w:type="spellEnd"/>
          </w:p>
        </w:tc>
      </w:tr>
      <w:tr w:rsidR="00C358BC" w:rsidRPr="00AF5310" w14:paraId="22539ECC" w14:textId="77777777" w:rsidTr="00C358BC">
        <w:trPr>
          <w:trHeight w:val="582"/>
          <w:jc w:val="center"/>
        </w:trPr>
        <w:tc>
          <w:tcPr>
            <w:tcW w:w="977" w:type="dxa"/>
          </w:tcPr>
          <w:p w14:paraId="5BB7B0EE" w14:textId="77777777"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5</w:t>
            </w:r>
          </w:p>
        </w:tc>
        <w:tc>
          <w:tcPr>
            <w:tcW w:w="3708" w:type="dxa"/>
          </w:tcPr>
          <w:p w14:paraId="310B8755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振动工程学报</w:t>
            </w:r>
            <w:proofErr w:type="spellEnd"/>
          </w:p>
        </w:tc>
      </w:tr>
      <w:tr w:rsidR="00C358BC" w:rsidRPr="00AF5310" w14:paraId="422EEC70" w14:textId="77777777" w:rsidTr="00C358BC">
        <w:trPr>
          <w:trHeight w:val="582"/>
          <w:jc w:val="center"/>
        </w:trPr>
        <w:tc>
          <w:tcPr>
            <w:tcW w:w="977" w:type="dxa"/>
          </w:tcPr>
          <w:p w14:paraId="7CFFC68E" w14:textId="77777777"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6</w:t>
            </w:r>
          </w:p>
        </w:tc>
        <w:tc>
          <w:tcPr>
            <w:tcW w:w="3708" w:type="dxa"/>
          </w:tcPr>
          <w:p w14:paraId="7B713C9A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自动化学报</w:t>
            </w:r>
            <w:proofErr w:type="spellEnd"/>
          </w:p>
        </w:tc>
      </w:tr>
      <w:tr w:rsidR="00C358BC" w:rsidRPr="00AF5310" w14:paraId="52B1177C" w14:textId="77777777" w:rsidTr="00C358BC">
        <w:trPr>
          <w:trHeight w:val="582"/>
          <w:jc w:val="center"/>
        </w:trPr>
        <w:tc>
          <w:tcPr>
            <w:tcW w:w="977" w:type="dxa"/>
          </w:tcPr>
          <w:p w14:paraId="1D314E58" w14:textId="77777777"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7</w:t>
            </w:r>
          </w:p>
        </w:tc>
        <w:tc>
          <w:tcPr>
            <w:tcW w:w="3708" w:type="dxa"/>
          </w:tcPr>
          <w:p w14:paraId="07974EA7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工业工程与管理</w:t>
            </w:r>
            <w:proofErr w:type="spellEnd"/>
          </w:p>
        </w:tc>
      </w:tr>
      <w:tr w:rsidR="00C358BC" w:rsidRPr="00AF5310" w14:paraId="15F52846" w14:textId="77777777" w:rsidTr="00C358BC">
        <w:trPr>
          <w:trHeight w:val="582"/>
          <w:jc w:val="center"/>
        </w:trPr>
        <w:tc>
          <w:tcPr>
            <w:tcW w:w="977" w:type="dxa"/>
          </w:tcPr>
          <w:p w14:paraId="6EDEE070" w14:textId="77777777"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8</w:t>
            </w:r>
          </w:p>
        </w:tc>
        <w:tc>
          <w:tcPr>
            <w:tcW w:w="3708" w:type="dxa"/>
          </w:tcPr>
          <w:p w14:paraId="77551435" w14:textId="77777777"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机器人</w:t>
            </w:r>
            <w:proofErr w:type="spellEnd"/>
          </w:p>
        </w:tc>
      </w:tr>
      <w:tr w:rsidR="00C358BC" w:rsidRPr="00AF5310" w14:paraId="0AF8F53E" w14:textId="77777777" w:rsidTr="00C358BC">
        <w:trPr>
          <w:trHeight w:val="582"/>
          <w:jc w:val="center"/>
        </w:trPr>
        <w:tc>
          <w:tcPr>
            <w:tcW w:w="977" w:type="dxa"/>
          </w:tcPr>
          <w:p w14:paraId="7916B202" w14:textId="77777777"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9</w:t>
            </w:r>
          </w:p>
        </w:tc>
        <w:tc>
          <w:tcPr>
            <w:tcW w:w="3708" w:type="dxa"/>
          </w:tcPr>
          <w:p w14:paraId="76B7F9D9" w14:textId="77777777"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摩擦学学报</w:t>
            </w:r>
            <w:proofErr w:type="spellEnd"/>
          </w:p>
        </w:tc>
      </w:tr>
      <w:tr w:rsidR="00C358BC" w:rsidRPr="00AF5310" w14:paraId="2CFE82B1" w14:textId="77777777" w:rsidTr="00C358BC">
        <w:trPr>
          <w:trHeight w:val="579"/>
          <w:jc w:val="center"/>
        </w:trPr>
        <w:tc>
          <w:tcPr>
            <w:tcW w:w="977" w:type="dxa"/>
          </w:tcPr>
          <w:p w14:paraId="0BE5054C" w14:textId="77777777" w:rsidR="00C358BC" w:rsidRPr="00AF5310" w:rsidRDefault="00C358BC" w:rsidP="00AD2DCC">
            <w:pPr>
              <w:pStyle w:val="TableParagraph"/>
              <w:spacing w:before="134"/>
              <w:ind w:left="237" w:right="220"/>
              <w:rPr>
                <w:sz w:val="24"/>
              </w:rPr>
            </w:pPr>
            <w:r w:rsidRPr="00AF5310">
              <w:rPr>
                <w:sz w:val="24"/>
              </w:rPr>
              <w:t>10</w:t>
            </w:r>
          </w:p>
        </w:tc>
        <w:tc>
          <w:tcPr>
            <w:tcW w:w="3708" w:type="dxa"/>
          </w:tcPr>
          <w:p w14:paraId="6C08E9CE" w14:textId="77777777"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交通运输工程学报</w:t>
            </w:r>
            <w:proofErr w:type="spellEnd"/>
          </w:p>
        </w:tc>
      </w:tr>
      <w:tr w:rsidR="00C358BC" w:rsidRPr="00AF5310" w14:paraId="0D74660A" w14:textId="77777777" w:rsidTr="00C358BC">
        <w:trPr>
          <w:trHeight w:val="582"/>
          <w:jc w:val="center"/>
        </w:trPr>
        <w:tc>
          <w:tcPr>
            <w:tcW w:w="977" w:type="dxa"/>
          </w:tcPr>
          <w:p w14:paraId="3AE887B5" w14:textId="77777777" w:rsidR="00C358BC" w:rsidRPr="00AF5310" w:rsidRDefault="00C358BC" w:rsidP="00AD2DCC">
            <w:pPr>
              <w:pStyle w:val="TableParagraph"/>
              <w:spacing w:before="136"/>
              <w:ind w:left="237" w:right="220"/>
              <w:rPr>
                <w:sz w:val="24"/>
              </w:rPr>
            </w:pPr>
            <w:r w:rsidRPr="00AF5310">
              <w:rPr>
                <w:sz w:val="24"/>
              </w:rPr>
              <w:t>11</w:t>
            </w:r>
          </w:p>
        </w:tc>
        <w:tc>
          <w:tcPr>
            <w:tcW w:w="3708" w:type="dxa"/>
          </w:tcPr>
          <w:p w14:paraId="05AB0891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内燃机学报</w:t>
            </w:r>
            <w:proofErr w:type="spellEnd"/>
          </w:p>
        </w:tc>
      </w:tr>
      <w:tr w:rsidR="00C358BC" w:rsidRPr="00AF5310" w14:paraId="0E18CD5A" w14:textId="77777777" w:rsidTr="00C358BC">
        <w:trPr>
          <w:trHeight w:val="583"/>
          <w:jc w:val="center"/>
        </w:trPr>
        <w:tc>
          <w:tcPr>
            <w:tcW w:w="977" w:type="dxa"/>
          </w:tcPr>
          <w:p w14:paraId="457B4C6C" w14:textId="77777777" w:rsidR="00C358BC" w:rsidRPr="00AF5310" w:rsidRDefault="00C358BC" w:rsidP="00AD2DCC">
            <w:pPr>
              <w:pStyle w:val="TableParagraph"/>
              <w:spacing w:before="136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t>12</w:t>
            </w:r>
          </w:p>
        </w:tc>
        <w:tc>
          <w:tcPr>
            <w:tcW w:w="3708" w:type="dxa"/>
          </w:tcPr>
          <w:p w14:paraId="262FAD51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汽车工程</w:t>
            </w:r>
            <w:proofErr w:type="spellEnd"/>
          </w:p>
        </w:tc>
      </w:tr>
      <w:tr w:rsidR="00C358BC" w:rsidRPr="00AF5310" w14:paraId="45A142CD" w14:textId="77777777" w:rsidTr="00C358BC">
        <w:trPr>
          <w:trHeight w:val="582"/>
          <w:jc w:val="center"/>
        </w:trPr>
        <w:tc>
          <w:tcPr>
            <w:tcW w:w="977" w:type="dxa"/>
          </w:tcPr>
          <w:p w14:paraId="688AAFC3" w14:textId="77777777" w:rsidR="00C358BC" w:rsidRPr="00AF5310" w:rsidRDefault="00C358BC" w:rsidP="00AD2DCC">
            <w:pPr>
              <w:pStyle w:val="TableParagraph"/>
              <w:spacing w:before="136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lastRenderedPageBreak/>
              <w:t>13</w:t>
            </w:r>
          </w:p>
        </w:tc>
        <w:tc>
          <w:tcPr>
            <w:tcW w:w="3708" w:type="dxa"/>
          </w:tcPr>
          <w:p w14:paraId="2B85C347" w14:textId="77777777"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中国公路学报</w:t>
            </w:r>
            <w:proofErr w:type="spellEnd"/>
          </w:p>
        </w:tc>
      </w:tr>
      <w:tr w:rsidR="00C358BC" w:rsidRPr="00AF5310" w14:paraId="0505E282" w14:textId="77777777" w:rsidTr="00C358BC">
        <w:trPr>
          <w:trHeight w:val="582"/>
          <w:jc w:val="center"/>
        </w:trPr>
        <w:tc>
          <w:tcPr>
            <w:tcW w:w="977" w:type="dxa"/>
          </w:tcPr>
          <w:p w14:paraId="568C7B4D" w14:textId="77777777" w:rsidR="00C358BC" w:rsidRPr="00AF5310" w:rsidRDefault="00C358BC" w:rsidP="00AD2DCC">
            <w:pPr>
              <w:pStyle w:val="TableParagraph"/>
              <w:spacing w:before="134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t>14</w:t>
            </w:r>
          </w:p>
        </w:tc>
        <w:tc>
          <w:tcPr>
            <w:tcW w:w="3708" w:type="dxa"/>
          </w:tcPr>
          <w:p w14:paraId="66632817" w14:textId="77777777"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管理科学学报</w:t>
            </w:r>
            <w:proofErr w:type="spellEnd"/>
          </w:p>
        </w:tc>
      </w:tr>
      <w:tr w:rsidR="00C358BC" w14:paraId="3037474E" w14:textId="77777777" w:rsidTr="00C358BC">
        <w:trPr>
          <w:trHeight w:val="582"/>
          <w:jc w:val="center"/>
        </w:trPr>
        <w:tc>
          <w:tcPr>
            <w:tcW w:w="977" w:type="dxa"/>
          </w:tcPr>
          <w:p w14:paraId="4DCF5B22" w14:textId="77777777" w:rsidR="00C358BC" w:rsidRPr="00AF5310" w:rsidRDefault="00C358BC" w:rsidP="00AD2DCC">
            <w:pPr>
              <w:pStyle w:val="TableParagraph"/>
              <w:spacing w:before="134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t>15</w:t>
            </w:r>
          </w:p>
        </w:tc>
        <w:tc>
          <w:tcPr>
            <w:tcW w:w="3708" w:type="dxa"/>
          </w:tcPr>
          <w:p w14:paraId="26E81340" w14:textId="77777777" w:rsidR="00C358BC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中国科学：技术科学</w:t>
            </w:r>
            <w:proofErr w:type="spellEnd"/>
          </w:p>
        </w:tc>
      </w:tr>
    </w:tbl>
    <w:p w14:paraId="53B758FF" w14:textId="77777777" w:rsidR="00C358BC" w:rsidRPr="00C358BC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358BC" w:rsidRPr="00C35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7B80" w14:textId="77777777" w:rsidR="00C4222C" w:rsidRDefault="00C4222C" w:rsidP="00821B4E">
      <w:r>
        <w:separator/>
      </w:r>
    </w:p>
  </w:endnote>
  <w:endnote w:type="continuationSeparator" w:id="0">
    <w:p w14:paraId="5A887016" w14:textId="77777777" w:rsidR="00C4222C" w:rsidRDefault="00C4222C" w:rsidP="008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4E30" w14:textId="77777777" w:rsidR="00C4222C" w:rsidRDefault="00C4222C" w:rsidP="00821B4E">
      <w:r>
        <w:separator/>
      </w:r>
    </w:p>
  </w:footnote>
  <w:footnote w:type="continuationSeparator" w:id="0">
    <w:p w14:paraId="6CC7002C" w14:textId="77777777" w:rsidR="00C4222C" w:rsidRDefault="00C4222C" w:rsidP="0082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1E92"/>
    <w:multiLevelType w:val="hybridMultilevel"/>
    <w:tmpl w:val="F6C23710"/>
    <w:lvl w:ilvl="0" w:tplc="BEB81E58">
      <w:start w:val="1"/>
      <w:numFmt w:val="decimal"/>
      <w:lvlText w:val="%1."/>
      <w:lvlJc w:val="left"/>
      <w:pPr>
        <w:ind w:left="0" w:hanging="375"/>
      </w:pPr>
      <w:rPr>
        <w:rFonts w:ascii="Times New Roman" w:eastAsia="Times New Roman" w:hAnsi="Times New Roman" w:cs="Times New Roman" w:hint="default"/>
        <w:spacing w:val="6"/>
        <w:w w:val="100"/>
        <w:sz w:val="22"/>
        <w:szCs w:val="22"/>
        <w:lang w:val="en-US" w:eastAsia="zh-CN" w:bidi="ar-SA"/>
      </w:rPr>
    </w:lvl>
    <w:lvl w:ilvl="1" w:tplc="8F9E440A">
      <w:numFmt w:val="bullet"/>
      <w:lvlText w:val="•"/>
      <w:lvlJc w:val="left"/>
      <w:pPr>
        <w:ind w:left="309" w:hanging="375"/>
      </w:pPr>
      <w:rPr>
        <w:rFonts w:hint="default"/>
        <w:lang w:val="en-US" w:eastAsia="zh-CN" w:bidi="ar-SA"/>
      </w:rPr>
    </w:lvl>
    <w:lvl w:ilvl="2" w:tplc="B216869C">
      <w:numFmt w:val="bullet"/>
      <w:lvlText w:val="•"/>
      <w:lvlJc w:val="left"/>
      <w:pPr>
        <w:ind w:left="618" w:hanging="375"/>
      </w:pPr>
      <w:rPr>
        <w:rFonts w:hint="default"/>
        <w:lang w:val="en-US" w:eastAsia="zh-CN" w:bidi="ar-SA"/>
      </w:rPr>
    </w:lvl>
    <w:lvl w:ilvl="3" w:tplc="7568ADB2">
      <w:numFmt w:val="bullet"/>
      <w:lvlText w:val="•"/>
      <w:lvlJc w:val="left"/>
      <w:pPr>
        <w:ind w:left="928" w:hanging="375"/>
      </w:pPr>
      <w:rPr>
        <w:rFonts w:hint="default"/>
        <w:lang w:val="en-US" w:eastAsia="zh-CN" w:bidi="ar-SA"/>
      </w:rPr>
    </w:lvl>
    <w:lvl w:ilvl="4" w:tplc="246A5A9E">
      <w:numFmt w:val="bullet"/>
      <w:lvlText w:val="•"/>
      <w:lvlJc w:val="left"/>
      <w:pPr>
        <w:ind w:left="1237" w:hanging="375"/>
      </w:pPr>
      <w:rPr>
        <w:rFonts w:hint="default"/>
        <w:lang w:val="en-US" w:eastAsia="zh-CN" w:bidi="ar-SA"/>
      </w:rPr>
    </w:lvl>
    <w:lvl w:ilvl="5" w:tplc="D848DFC0">
      <w:numFmt w:val="bullet"/>
      <w:lvlText w:val="•"/>
      <w:lvlJc w:val="left"/>
      <w:pPr>
        <w:ind w:left="1547" w:hanging="375"/>
      </w:pPr>
      <w:rPr>
        <w:rFonts w:hint="default"/>
        <w:lang w:val="en-US" w:eastAsia="zh-CN" w:bidi="ar-SA"/>
      </w:rPr>
    </w:lvl>
    <w:lvl w:ilvl="6" w:tplc="5CF6AE54">
      <w:numFmt w:val="bullet"/>
      <w:lvlText w:val="•"/>
      <w:lvlJc w:val="left"/>
      <w:pPr>
        <w:ind w:left="1856" w:hanging="375"/>
      </w:pPr>
      <w:rPr>
        <w:rFonts w:hint="default"/>
        <w:lang w:val="en-US" w:eastAsia="zh-CN" w:bidi="ar-SA"/>
      </w:rPr>
    </w:lvl>
    <w:lvl w:ilvl="7" w:tplc="39CE0B42">
      <w:numFmt w:val="bullet"/>
      <w:lvlText w:val="•"/>
      <w:lvlJc w:val="left"/>
      <w:pPr>
        <w:ind w:left="2166" w:hanging="375"/>
      </w:pPr>
      <w:rPr>
        <w:rFonts w:hint="default"/>
        <w:lang w:val="en-US" w:eastAsia="zh-CN" w:bidi="ar-SA"/>
      </w:rPr>
    </w:lvl>
    <w:lvl w:ilvl="8" w:tplc="32F8C278">
      <w:numFmt w:val="bullet"/>
      <w:lvlText w:val="•"/>
      <w:lvlJc w:val="left"/>
      <w:pPr>
        <w:ind w:left="2475" w:hanging="375"/>
      </w:pPr>
      <w:rPr>
        <w:rFonts w:hint="default"/>
        <w:lang w:val="en-US" w:eastAsia="zh-CN" w:bidi="ar-SA"/>
      </w:rPr>
    </w:lvl>
  </w:abstractNum>
  <w:abstractNum w:abstractNumId="1" w15:restartNumberingAfterBreak="0">
    <w:nsid w:val="5B30007D"/>
    <w:multiLevelType w:val="hybridMultilevel"/>
    <w:tmpl w:val="E5B023BA"/>
    <w:lvl w:ilvl="0" w:tplc="F87433CC">
      <w:start w:val="3"/>
      <w:numFmt w:val="decimal"/>
      <w:lvlText w:val="%1."/>
      <w:lvlJc w:val="left"/>
      <w:pPr>
        <w:ind w:left="-3" w:hanging="36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en-US" w:eastAsia="zh-CN" w:bidi="ar-SA"/>
      </w:rPr>
    </w:lvl>
    <w:lvl w:ilvl="1" w:tplc="830CC2AA">
      <w:numFmt w:val="bullet"/>
      <w:lvlText w:val="•"/>
      <w:lvlJc w:val="left"/>
      <w:pPr>
        <w:ind w:left="422" w:hanging="365"/>
      </w:pPr>
      <w:rPr>
        <w:rFonts w:hint="default"/>
        <w:lang w:val="en-US" w:eastAsia="zh-CN" w:bidi="ar-SA"/>
      </w:rPr>
    </w:lvl>
    <w:lvl w:ilvl="2" w:tplc="ACCEFBC8">
      <w:numFmt w:val="bullet"/>
      <w:lvlText w:val="•"/>
      <w:lvlJc w:val="left"/>
      <w:pPr>
        <w:ind w:left="845" w:hanging="365"/>
      </w:pPr>
      <w:rPr>
        <w:rFonts w:hint="default"/>
        <w:lang w:val="en-US" w:eastAsia="zh-CN" w:bidi="ar-SA"/>
      </w:rPr>
    </w:lvl>
    <w:lvl w:ilvl="3" w:tplc="D4CC46CE">
      <w:numFmt w:val="bullet"/>
      <w:lvlText w:val="•"/>
      <w:lvlJc w:val="left"/>
      <w:pPr>
        <w:ind w:left="1268" w:hanging="365"/>
      </w:pPr>
      <w:rPr>
        <w:rFonts w:hint="default"/>
        <w:lang w:val="en-US" w:eastAsia="zh-CN" w:bidi="ar-SA"/>
      </w:rPr>
    </w:lvl>
    <w:lvl w:ilvl="4" w:tplc="9EEAE01E">
      <w:numFmt w:val="bullet"/>
      <w:lvlText w:val="•"/>
      <w:lvlJc w:val="left"/>
      <w:pPr>
        <w:ind w:left="1691" w:hanging="365"/>
      </w:pPr>
      <w:rPr>
        <w:rFonts w:hint="default"/>
        <w:lang w:val="en-US" w:eastAsia="zh-CN" w:bidi="ar-SA"/>
      </w:rPr>
    </w:lvl>
    <w:lvl w:ilvl="5" w:tplc="78D04D98">
      <w:numFmt w:val="bullet"/>
      <w:lvlText w:val="•"/>
      <w:lvlJc w:val="left"/>
      <w:pPr>
        <w:ind w:left="2114" w:hanging="365"/>
      </w:pPr>
      <w:rPr>
        <w:rFonts w:hint="default"/>
        <w:lang w:val="en-US" w:eastAsia="zh-CN" w:bidi="ar-SA"/>
      </w:rPr>
    </w:lvl>
    <w:lvl w:ilvl="6" w:tplc="327046EC">
      <w:numFmt w:val="bullet"/>
      <w:lvlText w:val="•"/>
      <w:lvlJc w:val="left"/>
      <w:pPr>
        <w:ind w:left="2537" w:hanging="365"/>
      </w:pPr>
      <w:rPr>
        <w:rFonts w:hint="default"/>
        <w:lang w:val="en-US" w:eastAsia="zh-CN" w:bidi="ar-SA"/>
      </w:rPr>
    </w:lvl>
    <w:lvl w:ilvl="7" w:tplc="2A30E63A">
      <w:numFmt w:val="bullet"/>
      <w:lvlText w:val="•"/>
      <w:lvlJc w:val="left"/>
      <w:pPr>
        <w:ind w:left="2959" w:hanging="365"/>
      </w:pPr>
      <w:rPr>
        <w:rFonts w:hint="default"/>
        <w:lang w:val="en-US" w:eastAsia="zh-CN" w:bidi="ar-SA"/>
      </w:rPr>
    </w:lvl>
    <w:lvl w:ilvl="8" w:tplc="DD409BD2">
      <w:numFmt w:val="bullet"/>
      <w:lvlText w:val="•"/>
      <w:lvlJc w:val="left"/>
      <w:pPr>
        <w:ind w:left="3382" w:hanging="365"/>
      </w:pPr>
      <w:rPr>
        <w:rFonts w:hint="default"/>
        <w:lang w:val="en-US" w:eastAsia="zh-CN" w:bidi="ar-SA"/>
      </w:rPr>
    </w:lvl>
  </w:abstractNum>
  <w:abstractNum w:abstractNumId="2" w15:restartNumberingAfterBreak="0">
    <w:nsid w:val="73833AA4"/>
    <w:multiLevelType w:val="hybridMultilevel"/>
    <w:tmpl w:val="D22EB3BA"/>
    <w:lvl w:ilvl="0" w:tplc="54883E3A">
      <w:start w:val="1"/>
      <w:numFmt w:val="decimal"/>
      <w:lvlText w:val="%1."/>
      <w:lvlJc w:val="left"/>
      <w:pPr>
        <w:ind w:left="36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90DEF9AA">
      <w:numFmt w:val="bullet"/>
      <w:lvlText w:val="•"/>
      <w:lvlJc w:val="left"/>
      <w:pPr>
        <w:ind w:left="789" w:hanging="423"/>
      </w:pPr>
      <w:rPr>
        <w:rFonts w:hint="default"/>
        <w:lang w:val="en-US" w:eastAsia="zh-CN" w:bidi="ar-SA"/>
      </w:rPr>
    </w:lvl>
    <w:lvl w:ilvl="2" w:tplc="A9F22374">
      <w:numFmt w:val="bullet"/>
      <w:lvlText w:val="•"/>
      <w:lvlJc w:val="left"/>
      <w:pPr>
        <w:ind w:left="1219" w:hanging="423"/>
      </w:pPr>
      <w:rPr>
        <w:rFonts w:hint="default"/>
        <w:lang w:val="en-US" w:eastAsia="zh-CN" w:bidi="ar-SA"/>
      </w:rPr>
    </w:lvl>
    <w:lvl w:ilvl="3" w:tplc="8844240A">
      <w:numFmt w:val="bullet"/>
      <w:lvlText w:val="•"/>
      <w:lvlJc w:val="left"/>
      <w:pPr>
        <w:ind w:left="1649" w:hanging="423"/>
      </w:pPr>
      <w:rPr>
        <w:rFonts w:hint="default"/>
        <w:lang w:val="en-US" w:eastAsia="zh-CN" w:bidi="ar-SA"/>
      </w:rPr>
    </w:lvl>
    <w:lvl w:ilvl="4" w:tplc="059EFA10">
      <w:numFmt w:val="bullet"/>
      <w:lvlText w:val="•"/>
      <w:lvlJc w:val="left"/>
      <w:pPr>
        <w:ind w:left="2079" w:hanging="423"/>
      </w:pPr>
      <w:rPr>
        <w:rFonts w:hint="default"/>
        <w:lang w:val="en-US" w:eastAsia="zh-CN" w:bidi="ar-SA"/>
      </w:rPr>
    </w:lvl>
    <w:lvl w:ilvl="5" w:tplc="C794152A">
      <w:numFmt w:val="bullet"/>
      <w:lvlText w:val="•"/>
      <w:lvlJc w:val="left"/>
      <w:pPr>
        <w:ind w:left="2509" w:hanging="423"/>
      </w:pPr>
      <w:rPr>
        <w:rFonts w:hint="default"/>
        <w:lang w:val="en-US" w:eastAsia="zh-CN" w:bidi="ar-SA"/>
      </w:rPr>
    </w:lvl>
    <w:lvl w:ilvl="6" w:tplc="5E14C1E8">
      <w:numFmt w:val="bullet"/>
      <w:lvlText w:val="•"/>
      <w:lvlJc w:val="left"/>
      <w:pPr>
        <w:ind w:left="2939" w:hanging="423"/>
      </w:pPr>
      <w:rPr>
        <w:rFonts w:hint="default"/>
        <w:lang w:val="en-US" w:eastAsia="zh-CN" w:bidi="ar-SA"/>
      </w:rPr>
    </w:lvl>
    <w:lvl w:ilvl="7" w:tplc="97B8F384">
      <w:numFmt w:val="bullet"/>
      <w:lvlText w:val="•"/>
      <w:lvlJc w:val="left"/>
      <w:pPr>
        <w:ind w:left="3368" w:hanging="423"/>
      </w:pPr>
      <w:rPr>
        <w:rFonts w:hint="default"/>
        <w:lang w:val="en-US" w:eastAsia="zh-CN" w:bidi="ar-SA"/>
      </w:rPr>
    </w:lvl>
    <w:lvl w:ilvl="8" w:tplc="B9DE20BC">
      <w:numFmt w:val="bullet"/>
      <w:lvlText w:val="•"/>
      <w:lvlJc w:val="left"/>
      <w:pPr>
        <w:ind w:left="3798" w:hanging="423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42"/>
    <w:rsid w:val="00001542"/>
    <w:rsid w:val="00043FEF"/>
    <w:rsid w:val="000756ED"/>
    <w:rsid w:val="000A24C4"/>
    <w:rsid w:val="000B0E3A"/>
    <w:rsid w:val="000D21A2"/>
    <w:rsid w:val="000D7F28"/>
    <w:rsid w:val="000F1B2E"/>
    <w:rsid w:val="001276DF"/>
    <w:rsid w:val="0015618F"/>
    <w:rsid w:val="00183790"/>
    <w:rsid w:val="001A66FE"/>
    <w:rsid w:val="001B1B2B"/>
    <w:rsid w:val="001B2887"/>
    <w:rsid w:val="001B6659"/>
    <w:rsid w:val="001D1701"/>
    <w:rsid w:val="001F12E8"/>
    <w:rsid w:val="002113E0"/>
    <w:rsid w:val="002240A1"/>
    <w:rsid w:val="0023595A"/>
    <w:rsid w:val="002909C9"/>
    <w:rsid w:val="00292A0C"/>
    <w:rsid w:val="002A4222"/>
    <w:rsid w:val="002C063F"/>
    <w:rsid w:val="002F448F"/>
    <w:rsid w:val="003105A2"/>
    <w:rsid w:val="003207F2"/>
    <w:rsid w:val="00382B14"/>
    <w:rsid w:val="003D6CCA"/>
    <w:rsid w:val="00422587"/>
    <w:rsid w:val="00435838"/>
    <w:rsid w:val="00453AFF"/>
    <w:rsid w:val="004A1E60"/>
    <w:rsid w:val="004A3C9F"/>
    <w:rsid w:val="004E4085"/>
    <w:rsid w:val="0051028F"/>
    <w:rsid w:val="005761F9"/>
    <w:rsid w:val="005A689A"/>
    <w:rsid w:val="005E6C96"/>
    <w:rsid w:val="0061024B"/>
    <w:rsid w:val="006443D0"/>
    <w:rsid w:val="00661D73"/>
    <w:rsid w:val="00683959"/>
    <w:rsid w:val="006B7CF2"/>
    <w:rsid w:val="006C36C7"/>
    <w:rsid w:val="007324BA"/>
    <w:rsid w:val="00735E33"/>
    <w:rsid w:val="007629FB"/>
    <w:rsid w:val="00765AAB"/>
    <w:rsid w:val="007776F9"/>
    <w:rsid w:val="00793F64"/>
    <w:rsid w:val="00794209"/>
    <w:rsid w:val="007E14AE"/>
    <w:rsid w:val="007F4D28"/>
    <w:rsid w:val="007F7922"/>
    <w:rsid w:val="00821B4E"/>
    <w:rsid w:val="00831CAE"/>
    <w:rsid w:val="008714E1"/>
    <w:rsid w:val="00893DFA"/>
    <w:rsid w:val="008946C0"/>
    <w:rsid w:val="008B53D7"/>
    <w:rsid w:val="009005EA"/>
    <w:rsid w:val="009312A8"/>
    <w:rsid w:val="00964C95"/>
    <w:rsid w:val="00980D7B"/>
    <w:rsid w:val="009C2B1B"/>
    <w:rsid w:val="009E4267"/>
    <w:rsid w:val="009F4675"/>
    <w:rsid w:val="00A15673"/>
    <w:rsid w:val="00AB09CE"/>
    <w:rsid w:val="00AF5310"/>
    <w:rsid w:val="00B10C8C"/>
    <w:rsid w:val="00BF1CC3"/>
    <w:rsid w:val="00BF303D"/>
    <w:rsid w:val="00BF4C2B"/>
    <w:rsid w:val="00BF4E80"/>
    <w:rsid w:val="00C04CF0"/>
    <w:rsid w:val="00C11F2F"/>
    <w:rsid w:val="00C264B3"/>
    <w:rsid w:val="00C26C6B"/>
    <w:rsid w:val="00C358BC"/>
    <w:rsid w:val="00C4222C"/>
    <w:rsid w:val="00C54CFD"/>
    <w:rsid w:val="00C65AA0"/>
    <w:rsid w:val="00CE0C26"/>
    <w:rsid w:val="00D41AD8"/>
    <w:rsid w:val="00D42957"/>
    <w:rsid w:val="00DB5722"/>
    <w:rsid w:val="00DC077C"/>
    <w:rsid w:val="00DF7C10"/>
    <w:rsid w:val="00E714C7"/>
    <w:rsid w:val="00E758B6"/>
    <w:rsid w:val="00E777BB"/>
    <w:rsid w:val="00E86674"/>
    <w:rsid w:val="00F01D3B"/>
    <w:rsid w:val="00F30739"/>
    <w:rsid w:val="00F70A9B"/>
    <w:rsid w:val="00F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283B9"/>
  <w15:chartTrackingRefBased/>
  <w15:docId w15:val="{11803CAD-6F02-43A5-812F-813A813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C8C"/>
    <w:pPr>
      <w:spacing w:beforeLines="50" w:before="50" w:afterLines="50" w:after="50" w:line="560" w:lineRule="exact"/>
      <w:outlineLvl w:val="0"/>
    </w:pPr>
    <w:rPr>
      <w:rFonts w:ascii="Times New Roman" w:eastAsia="黑体" w:hAnsi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4E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1A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21A2"/>
    <w:pPr>
      <w:autoSpaceDE w:val="0"/>
      <w:autoSpaceDN w:val="0"/>
      <w:spacing w:before="15"/>
      <w:jc w:val="center"/>
    </w:pPr>
    <w:rPr>
      <w:rFonts w:ascii="宋体" w:eastAsia="宋体" w:hAnsi="宋体" w:cs="宋体"/>
      <w:kern w:val="0"/>
      <w:sz w:val="22"/>
    </w:rPr>
  </w:style>
  <w:style w:type="character" w:customStyle="1" w:styleId="10">
    <w:name w:val="标题 1 字符"/>
    <w:basedOn w:val="a0"/>
    <w:link w:val="1"/>
    <w:uiPriority w:val="9"/>
    <w:rsid w:val="00B10C8C"/>
    <w:rPr>
      <w:rFonts w:ascii="Times New Roman" w:eastAsia="黑体" w:hAnsi="Times New Roman"/>
      <w:b/>
      <w:sz w:val="28"/>
      <w:szCs w:val="32"/>
    </w:rPr>
  </w:style>
  <w:style w:type="paragraph" w:styleId="a3">
    <w:name w:val="Body Text"/>
    <w:basedOn w:val="a"/>
    <w:link w:val="a4"/>
    <w:uiPriority w:val="1"/>
    <w:qFormat/>
    <w:rsid w:val="00C358BC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C358BC"/>
    <w:rPr>
      <w:rFonts w:ascii="仿宋" w:eastAsia="仿宋" w:hAnsi="仿宋" w:cs="仿宋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BF4E8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21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1B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1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1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傅景泉</dc:creator>
  <cp:keywords/>
  <dc:description/>
  <cp:lastModifiedBy>景泉 傅</cp:lastModifiedBy>
  <cp:revision>66</cp:revision>
  <dcterms:created xsi:type="dcterms:W3CDTF">2021-09-02T09:28:00Z</dcterms:created>
  <dcterms:modified xsi:type="dcterms:W3CDTF">2023-09-01T05:34:00Z</dcterms:modified>
</cp:coreProperties>
</file>